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1876D" w14:textId="77777777" w:rsidR="00E73C51" w:rsidRDefault="00E73C51" w:rsidP="00E73C51">
      <w:pPr>
        <w:pStyle w:val="Titre"/>
        <w:jc w:val="center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Bornes de recharge pour véhicules électriques</w:t>
      </w:r>
    </w:p>
    <w:p w14:paraId="55252EBF" w14:textId="77777777" w:rsidR="00E73C51" w:rsidRDefault="00E73C51" w:rsidP="00E73C51">
      <w:pPr>
        <w:pStyle w:val="Titre1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Description</w:t>
      </w:r>
    </w:p>
    <w:p w14:paraId="0E7F408A" w14:textId="77777777" w:rsidR="00E73C51" w:rsidRDefault="00E73C51" w:rsidP="00E73C51">
      <w:pPr>
        <w:shd w:val="clear" w:color="auto" w:fill="FFFFFF"/>
        <w:spacing w:after="100" w:afterAutospacing="1" w:line="240" w:lineRule="auto"/>
        <w:jc w:val="both"/>
        <w:rPr>
          <w:rFonts w:ascii="Marianne" w:eastAsia="Times New Roman" w:hAnsi="Marianne" w:cs="Times New Roman"/>
          <w:color w:val="3A3A3A"/>
          <w:sz w:val="24"/>
          <w:szCs w:val="24"/>
          <w:lang w:eastAsia="fr-FR"/>
        </w:rPr>
      </w:pPr>
      <w:r>
        <w:rPr>
          <w:rFonts w:ascii="Marianne" w:eastAsia="Times New Roman" w:hAnsi="Marianne" w:cs="Times New Roman"/>
          <w:color w:val="3A3A3A"/>
          <w:sz w:val="24"/>
          <w:szCs w:val="24"/>
          <w:lang w:eastAsia="fr-FR"/>
        </w:rPr>
        <w:t>Ce jeu de données présente les données relatives à la localisation géographique et aux caractéristiques techniques des stations et des points de recharge de véhicules électriques ouverts au public.</w:t>
      </w:r>
    </w:p>
    <w:p w14:paraId="42DB97DE" w14:textId="77777777" w:rsidR="00E73C51" w:rsidRDefault="00E73C51" w:rsidP="00E73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color w:val="3A3A3A"/>
          <w:sz w:val="24"/>
          <w:szCs w:val="24"/>
          <w:lang w:eastAsia="fr-FR"/>
        </w:rPr>
      </w:pPr>
      <w:r>
        <w:rPr>
          <w:rFonts w:ascii="Marianne" w:eastAsia="Times New Roman" w:hAnsi="Marianne" w:cs="Times New Roman"/>
          <w:color w:val="3A3A3A"/>
          <w:sz w:val="24"/>
          <w:szCs w:val="24"/>
          <w:lang w:eastAsia="fr-FR"/>
        </w:rPr>
        <w:t>Contexte : depuis le </w:t>
      </w:r>
      <w:hyperlink r:id="rId8" w:history="1">
        <w:r>
          <w:rPr>
            <w:rStyle w:val="Lienhypertexte"/>
            <w:rFonts w:ascii="Marianne" w:eastAsia="Times New Roman" w:hAnsi="Marianne" w:cs="Times New Roman"/>
            <w:sz w:val="24"/>
            <w:szCs w:val="24"/>
            <w:lang w:eastAsia="fr-FR"/>
          </w:rPr>
          <w:t>décret n° 2017-26 du 12 janvier 2017</w:t>
        </w:r>
      </w:hyperlink>
      <w:r>
        <w:rPr>
          <w:rFonts w:ascii="Marianne" w:eastAsia="Times New Roman" w:hAnsi="Marianne" w:cs="Times New Roman"/>
          <w:color w:val="3A3A3A"/>
          <w:sz w:val="24"/>
          <w:szCs w:val="24"/>
          <w:lang w:eastAsia="fr-FR"/>
        </w:rPr>
        <w:t>, les données relatives à la localisation géographique et aux caractéristiques techniques des stations et des points de recharge de véhicules électriques ouverts au public doivent être publiées sur </w:t>
      </w:r>
      <w:hyperlink r:id="rId9" w:history="1">
        <w:r>
          <w:rPr>
            <w:rStyle w:val="Lienhypertexte"/>
            <w:rFonts w:ascii="Marianne" w:eastAsia="Times New Roman" w:hAnsi="Marianne" w:cs="Times New Roman"/>
            <w:sz w:val="24"/>
            <w:szCs w:val="24"/>
            <w:lang w:eastAsia="fr-FR"/>
          </w:rPr>
          <w:t>data.gouv.fr</w:t>
        </w:r>
      </w:hyperlink>
      <w:r>
        <w:rPr>
          <w:rFonts w:ascii="Marianne" w:eastAsia="Times New Roman" w:hAnsi="Marianne" w:cs="Times New Roman"/>
          <w:color w:val="3A3A3A"/>
          <w:sz w:val="24"/>
          <w:szCs w:val="24"/>
          <w:lang w:eastAsia="fr-FR"/>
        </w:rPr>
        <w:t>. Le format des données est défini par </w:t>
      </w:r>
      <w:hyperlink r:id="rId10" w:history="1">
        <w:r>
          <w:rPr>
            <w:rStyle w:val="Lienhypertexte"/>
            <w:rFonts w:ascii="Marianne" w:eastAsia="Times New Roman" w:hAnsi="Marianne" w:cs="Times New Roman"/>
            <w:sz w:val="24"/>
            <w:szCs w:val="24"/>
            <w:lang w:eastAsia="fr-FR"/>
          </w:rPr>
          <w:t>l’arrêté du 12 janvier 2017</w:t>
        </w:r>
      </w:hyperlink>
      <w:r>
        <w:rPr>
          <w:rFonts w:ascii="Marianne" w:eastAsia="Times New Roman" w:hAnsi="Marianne" w:cs="Times New Roman"/>
          <w:color w:val="3A3A3A"/>
          <w:sz w:val="24"/>
          <w:szCs w:val="24"/>
          <w:lang w:eastAsia="fr-FR"/>
        </w:rPr>
        <w:t xml:space="preserve">. </w:t>
      </w:r>
      <w:proofErr w:type="spellStart"/>
      <w:r>
        <w:rPr>
          <w:rFonts w:ascii="Marianne" w:eastAsia="Times New Roman" w:hAnsi="Marianne" w:cs="Times New Roman"/>
          <w:color w:val="3A3A3A"/>
          <w:sz w:val="24"/>
          <w:szCs w:val="24"/>
          <w:lang w:eastAsia="fr-FR"/>
        </w:rPr>
        <w:t>Etalab</w:t>
      </w:r>
      <w:proofErr w:type="spellEnd"/>
      <w:r>
        <w:rPr>
          <w:rFonts w:ascii="Marianne" w:eastAsia="Times New Roman" w:hAnsi="Marianne" w:cs="Times New Roman"/>
          <w:color w:val="3A3A3A"/>
          <w:sz w:val="24"/>
          <w:szCs w:val="24"/>
          <w:lang w:eastAsia="fr-FR"/>
        </w:rPr>
        <w:t xml:space="preserve"> réalise une consolidation régulière des fichiers déposés sur </w:t>
      </w:r>
      <w:hyperlink r:id="rId11" w:history="1">
        <w:r>
          <w:rPr>
            <w:rStyle w:val="Lienhypertexte"/>
            <w:rFonts w:ascii="Marianne" w:eastAsia="Times New Roman" w:hAnsi="Marianne" w:cs="Times New Roman"/>
            <w:sz w:val="24"/>
            <w:szCs w:val="24"/>
            <w:lang w:eastAsia="fr-FR"/>
          </w:rPr>
          <w:t>data.gouv.fr</w:t>
        </w:r>
      </w:hyperlink>
    </w:p>
    <w:p w14:paraId="7D5E0027" w14:textId="77777777" w:rsidR="00E73C51" w:rsidRDefault="00E73C51" w:rsidP="00E73C51">
      <w:pPr>
        <w:jc w:val="both"/>
      </w:pPr>
      <w:hyperlink r:id="rId12" w:history="1">
        <w:r>
          <w:rPr>
            <w:rStyle w:val="Lienhypertexte"/>
          </w:rPr>
          <w:t>Bornes de recharge pour véhicules électriques - data.gouv.fr</w:t>
        </w:r>
      </w:hyperlink>
    </w:p>
    <w:p w14:paraId="1A38D693" w14:textId="77777777" w:rsidR="00E73C51" w:rsidRDefault="00E73C51" w:rsidP="00E73C51">
      <w:pPr>
        <w:shd w:val="clear" w:color="auto" w:fill="FFFFFF"/>
        <w:jc w:val="both"/>
        <w:rPr>
          <w:rFonts w:ascii="Marianne" w:hAnsi="Marianne"/>
          <w:color w:val="3A3A3A"/>
        </w:rPr>
      </w:pPr>
      <w:r>
        <w:rPr>
          <w:rFonts w:ascii="Marianne" w:hAnsi="Marianne"/>
          <w:color w:val="3A3A3A"/>
        </w:rPr>
        <w:t>Type MIME</w:t>
      </w:r>
    </w:p>
    <w:p w14:paraId="118C895E" w14:textId="77777777" w:rsidR="00E73C51" w:rsidRDefault="00E73C51" w:rsidP="00E73C51">
      <w:pPr>
        <w:shd w:val="clear" w:color="auto" w:fill="FFFFFF"/>
        <w:ind w:left="720"/>
        <w:jc w:val="both"/>
        <w:rPr>
          <w:rFonts w:ascii="Marianne" w:hAnsi="Marianne"/>
          <w:color w:val="3A3A3A"/>
        </w:rPr>
      </w:pPr>
      <w:proofErr w:type="spellStart"/>
      <w:proofErr w:type="gramStart"/>
      <w:r>
        <w:rPr>
          <w:rFonts w:ascii="Marianne" w:hAnsi="Marianne"/>
          <w:color w:val="3A3A3A"/>
        </w:rPr>
        <w:t>text</w:t>
      </w:r>
      <w:proofErr w:type="spellEnd"/>
      <w:proofErr w:type="gramEnd"/>
      <w:r>
        <w:rPr>
          <w:rFonts w:ascii="Marianne" w:hAnsi="Marianne"/>
          <w:color w:val="3A3A3A"/>
        </w:rPr>
        <w:t>/csv</w:t>
      </w:r>
    </w:p>
    <w:p w14:paraId="577E84F5" w14:textId="77777777" w:rsidR="00E73C51" w:rsidRDefault="00E73C51" w:rsidP="00E73C51">
      <w:pPr>
        <w:shd w:val="clear" w:color="auto" w:fill="FFFFFF"/>
        <w:jc w:val="both"/>
        <w:rPr>
          <w:rFonts w:ascii="Marianne" w:hAnsi="Marianne"/>
          <w:color w:val="3A3A3A"/>
        </w:rPr>
      </w:pPr>
      <w:r>
        <w:rPr>
          <w:rFonts w:ascii="Marianne" w:hAnsi="Marianne"/>
          <w:color w:val="3A3A3A"/>
        </w:rPr>
        <w:t>Créée le</w:t>
      </w:r>
    </w:p>
    <w:p w14:paraId="2BBF927B" w14:textId="77777777" w:rsidR="00E73C51" w:rsidRDefault="00E73C51" w:rsidP="00E73C51">
      <w:pPr>
        <w:shd w:val="clear" w:color="auto" w:fill="FFFFFF"/>
        <w:ind w:left="720"/>
        <w:jc w:val="both"/>
        <w:rPr>
          <w:rFonts w:ascii="Marianne" w:hAnsi="Marianne"/>
          <w:color w:val="3A3A3A"/>
        </w:rPr>
      </w:pPr>
      <w:r>
        <w:rPr>
          <w:rFonts w:ascii="Marianne" w:hAnsi="Marianne"/>
          <w:color w:val="3A3A3A"/>
        </w:rPr>
        <w:t>8 août 2020</w:t>
      </w:r>
    </w:p>
    <w:p w14:paraId="6F634C9A" w14:textId="77777777" w:rsidR="00E73C51" w:rsidRDefault="00E73C51" w:rsidP="00E73C51">
      <w:pPr>
        <w:shd w:val="clear" w:color="auto" w:fill="FFFFFF"/>
        <w:jc w:val="both"/>
        <w:rPr>
          <w:rFonts w:ascii="Marianne" w:hAnsi="Marianne"/>
          <w:color w:val="3A3A3A"/>
        </w:rPr>
      </w:pPr>
      <w:r>
        <w:rPr>
          <w:rFonts w:ascii="Marianne" w:hAnsi="Marianne"/>
          <w:color w:val="3A3A3A"/>
        </w:rPr>
        <w:t>Modifiée le</w:t>
      </w:r>
    </w:p>
    <w:p w14:paraId="4F7E9A91" w14:textId="77777777" w:rsidR="00E73C51" w:rsidRDefault="00E73C51" w:rsidP="00E73C51">
      <w:pPr>
        <w:shd w:val="clear" w:color="auto" w:fill="FFFFFF"/>
        <w:ind w:left="720"/>
        <w:jc w:val="both"/>
        <w:rPr>
          <w:rFonts w:ascii="Marianne" w:hAnsi="Marianne"/>
          <w:color w:val="3A3A3A"/>
        </w:rPr>
      </w:pPr>
      <w:r>
        <w:rPr>
          <w:rFonts w:ascii="Marianne" w:hAnsi="Marianne"/>
          <w:color w:val="3A3A3A"/>
        </w:rPr>
        <w:t>7 juillet 2023</w:t>
      </w:r>
    </w:p>
    <w:p w14:paraId="46FC98CC" w14:textId="77777777" w:rsidR="00E73C51" w:rsidRDefault="00E73C51" w:rsidP="00E73C51">
      <w:pPr>
        <w:pStyle w:val="Titre5"/>
        <w:shd w:val="clear" w:color="auto" w:fill="FFFFFF"/>
        <w:jc w:val="both"/>
        <w:rPr>
          <w:rFonts w:ascii="Marianne" w:hAnsi="Marianne"/>
          <w:color w:val="3A3A3A"/>
        </w:rPr>
      </w:pPr>
      <w:r>
        <w:rPr>
          <w:rFonts w:ascii="Marianne" w:hAnsi="Marianne"/>
          <w:color w:val="3A3A3A"/>
        </w:rPr>
        <w:t>Description du fichier</w:t>
      </w:r>
    </w:p>
    <w:p w14:paraId="637EA811" w14:textId="77777777" w:rsidR="00E73C51" w:rsidRDefault="00E73C51" w:rsidP="00E73C5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/>
        <w:rPr>
          <w:rFonts w:ascii="Marianne" w:hAnsi="Marianne"/>
        </w:rPr>
      </w:pPr>
      <w:proofErr w:type="spellStart"/>
      <w:proofErr w:type="gramStart"/>
      <w:r>
        <w:rPr>
          <w:rStyle w:val="Accentuation"/>
          <w:rFonts w:ascii="Marianne" w:hAnsi="Marianne"/>
        </w:rPr>
        <w:t>n</w:t>
      </w:r>
      <w:proofErr w:type="gramEnd"/>
      <w:r>
        <w:rPr>
          <w:rStyle w:val="Accentuation"/>
          <w:rFonts w:ascii="Marianne" w:hAnsi="Marianne"/>
        </w:rPr>
        <w:t>_amenageur</w:t>
      </w:r>
      <w:proofErr w:type="spellEnd"/>
      <w:r>
        <w:rPr>
          <w:rFonts w:ascii="Marianne" w:hAnsi="Marianne"/>
        </w:rPr>
        <w:t xml:space="preserve">: </w:t>
      </w:r>
      <w:proofErr w:type="spellStart"/>
      <w:r>
        <w:rPr>
          <w:rFonts w:ascii="Marianne" w:hAnsi="Marianne"/>
        </w:rPr>
        <w:t>n_amenageur</w:t>
      </w:r>
      <w:proofErr w:type="spellEnd"/>
      <w:r>
        <w:rPr>
          <w:rFonts w:ascii="Marianne" w:hAnsi="Marianne"/>
        </w:rPr>
        <w:t>[</w:t>
      </w:r>
      <w:proofErr w:type="spellStart"/>
      <w:r>
        <w:rPr>
          <w:rFonts w:ascii="Marianne" w:hAnsi="Marianne"/>
        </w:rPr>
        <w:t>text</w:t>
      </w:r>
      <w:proofErr w:type="spellEnd"/>
      <w:r>
        <w:rPr>
          <w:rFonts w:ascii="Marianne" w:hAnsi="Marianne"/>
        </w:rPr>
        <w:t>]</w:t>
      </w:r>
    </w:p>
    <w:p w14:paraId="0D028BD7" w14:textId="77777777" w:rsidR="00E73C51" w:rsidRDefault="00E73C51" w:rsidP="00E73C5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/>
        <w:rPr>
          <w:rFonts w:ascii="Marianne" w:hAnsi="Marianne"/>
          <w:lang w:val="de-LI"/>
        </w:rPr>
      </w:pPr>
      <w:proofErr w:type="spellStart"/>
      <w:r>
        <w:rPr>
          <w:rStyle w:val="Accentuation"/>
          <w:rFonts w:ascii="Marianne" w:hAnsi="Marianne"/>
          <w:lang w:val="de-LI"/>
        </w:rPr>
        <w:t>n_operateur</w:t>
      </w:r>
      <w:proofErr w:type="spellEnd"/>
      <w:r>
        <w:rPr>
          <w:rFonts w:ascii="Marianne" w:hAnsi="Marianne"/>
          <w:lang w:val="de-LI"/>
        </w:rPr>
        <w:t xml:space="preserve">: </w:t>
      </w:r>
      <w:proofErr w:type="spellStart"/>
      <w:r>
        <w:rPr>
          <w:rFonts w:ascii="Marianne" w:hAnsi="Marianne"/>
          <w:lang w:val="de-LI"/>
        </w:rPr>
        <w:t>n_operateur</w:t>
      </w:r>
      <w:proofErr w:type="spellEnd"/>
      <w:r>
        <w:rPr>
          <w:rFonts w:ascii="Marianne" w:hAnsi="Marianne"/>
          <w:lang w:val="de-LI"/>
        </w:rPr>
        <w:t>[</w:t>
      </w:r>
      <w:proofErr w:type="spellStart"/>
      <w:r>
        <w:rPr>
          <w:rFonts w:ascii="Marianne" w:hAnsi="Marianne"/>
          <w:lang w:val="de-LI"/>
        </w:rPr>
        <w:t>text</w:t>
      </w:r>
      <w:proofErr w:type="spellEnd"/>
      <w:r>
        <w:rPr>
          <w:rFonts w:ascii="Marianne" w:hAnsi="Marianne"/>
          <w:lang w:val="de-LI"/>
        </w:rPr>
        <w:t>]</w:t>
      </w:r>
    </w:p>
    <w:p w14:paraId="35BB6DA7" w14:textId="77777777" w:rsidR="00E73C51" w:rsidRDefault="00E73C51" w:rsidP="00E73C5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/>
        <w:rPr>
          <w:rFonts w:ascii="Marianne" w:hAnsi="Marianne"/>
        </w:rPr>
      </w:pPr>
      <w:proofErr w:type="spellStart"/>
      <w:proofErr w:type="gramStart"/>
      <w:r>
        <w:rPr>
          <w:rStyle w:val="Accentuation"/>
          <w:rFonts w:ascii="Marianne" w:hAnsi="Marianne"/>
        </w:rPr>
        <w:t>n</w:t>
      </w:r>
      <w:proofErr w:type="gramEnd"/>
      <w:r>
        <w:rPr>
          <w:rStyle w:val="Accentuation"/>
          <w:rFonts w:ascii="Marianne" w:hAnsi="Marianne"/>
        </w:rPr>
        <w:t>_enseigne</w:t>
      </w:r>
      <w:proofErr w:type="spellEnd"/>
      <w:r>
        <w:rPr>
          <w:rFonts w:ascii="Marianne" w:hAnsi="Marianne"/>
        </w:rPr>
        <w:t xml:space="preserve">: </w:t>
      </w:r>
      <w:proofErr w:type="spellStart"/>
      <w:r>
        <w:rPr>
          <w:rFonts w:ascii="Marianne" w:hAnsi="Marianne"/>
        </w:rPr>
        <w:t>n_enseigne</w:t>
      </w:r>
      <w:proofErr w:type="spellEnd"/>
      <w:r>
        <w:rPr>
          <w:rFonts w:ascii="Marianne" w:hAnsi="Marianne"/>
        </w:rPr>
        <w:t>[</w:t>
      </w:r>
      <w:proofErr w:type="spellStart"/>
      <w:r>
        <w:rPr>
          <w:rFonts w:ascii="Marianne" w:hAnsi="Marianne"/>
        </w:rPr>
        <w:t>text</w:t>
      </w:r>
      <w:proofErr w:type="spellEnd"/>
      <w:r>
        <w:rPr>
          <w:rFonts w:ascii="Marianne" w:hAnsi="Marianne"/>
        </w:rPr>
        <w:t>]</w:t>
      </w:r>
    </w:p>
    <w:p w14:paraId="726A827F" w14:textId="77777777" w:rsidR="00E73C51" w:rsidRPr="00E73C51" w:rsidRDefault="00E73C51" w:rsidP="00E73C5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/>
        <w:rPr>
          <w:rFonts w:ascii="Marianne" w:hAnsi="Marianne"/>
          <w:lang w:val="en-US"/>
        </w:rPr>
      </w:pPr>
      <w:proofErr w:type="spellStart"/>
      <w:r w:rsidRPr="00E73C51">
        <w:rPr>
          <w:rStyle w:val="Accentuation"/>
          <w:rFonts w:ascii="Marianne" w:hAnsi="Marianne"/>
          <w:lang w:val="en-US"/>
        </w:rPr>
        <w:t>id_station</w:t>
      </w:r>
      <w:proofErr w:type="spellEnd"/>
      <w:r w:rsidRPr="00E73C51">
        <w:rPr>
          <w:rFonts w:ascii="Marianne" w:hAnsi="Marianne"/>
          <w:lang w:val="en-US"/>
        </w:rPr>
        <w:t xml:space="preserve">: </w:t>
      </w:r>
      <w:proofErr w:type="spellStart"/>
      <w:r w:rsidRPr="00E73C51">
        <w:rPr>
          <w:rFonts w:ascii="Marianne" w:hAnsi="Marianne"/>
          <w:lang w:val="en-US"/>
        </w:rPr>
        <w:t>id_station</w:t>
      </w:r>
      <w:proofErr w:type="spellEnd"/>
      <w:r w:rsidRPr="00E73C51">
        <w:rPr>
          <w:rFonts w:ascii="Marianne" w:hAnsi="Marianne"/>
          <w:lang w:val="en-US"/>
        </w:rPr>
        <w:t>[text]</w:t>
      </w:r>
    </w:p>
    <w:p w14:paraId="7B1D3260" w14:textId="77777777" w:rsidR="00E73C51" w:rsidRDefault="00E73C51" w:rsidP="00E73C5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/>
        <w:rPr>
          <w:rFonts w:ascii="Marianne" w:hAnsi="Marianne"/>
        </w:rPr>
      </w:pPr>
      <w:proofErr w:type="spellStart"/>
      <w:proofErr w:type="gramStart"/>
      <w:r>
        <w:rPr>
          <w:rStyle w:val="Accentuation"/>
          <w:rFonts w:ascii="Marianne" w:hAnsi="Marianne"/>
        </w:rPr>
        <w:t>n</w:t>
      </w:r>
      <w:proofErr w:type="gramEnd"/>
      <w:r>
        <w:rPr>
          <w:rStyle w:val="Accentuation"/>
          <w:rFonts w:ascii="Marianne" w:hAnsi="Marianne"/>
        </w:rPr>
        <w:t>_station</w:t>
      </w:r>
      <w:proofErr w:type="spellEnd"/>
      <w:r>
        <w:rPr>
          <w:rFonts w:ascii="Marianne" w:hAnsi="Marianne"/>
        </w:rPr>
        <w:t xml:space="preserve">: </w:t>
      </w:r>
      <w:proofErr w:type="spellStart"/>
      <w:r>
        <w:rPr>
          <w:rFonts w:ascii="Marianne" w:hAnsi="Marianne"/>
        </w:rPr>
        <w:t>n_station</w:t>
      </w:r>
      <w:proofErr w:type="spellEnd"/>
      <w:r>
        <w:rPr>
          <w:rFonts w:ascii="Marianne" w:hAnsi="Marianne"/>
        </w:rPr>
        <w:t>[</w:t>
      </w:r>
      <w:proofErr w:type="spellStart"/>
      <w:r>
        <w:rPr>
          <w:rFonts w:ascii="Marianne" w:hAnsi="Marianne"/>
        </w:rPr>
        <w:t>text</w:t>
      </w:r>
      <w:proofErr w:type="spellEnd"/>
      <w:r>
        <w:rPr>
          <w:rFonts w:ascii="Marianne" w:hAnsi="Marianne"/>
        </w:rPr>
        <w:t>]</w:t>
      </w:r>
    </w:p>
    <w:p w14:paraId="2A2290FA" w14:textId="77777777" w:rsidR="00E73C51" w:rsidRDefault="00E73C51" w:rsidP="00E73C5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/>
        <w:rPr>
          <w:rFonts w:ascii="Marianne" w:hAnsi="Marianne"/>
          <w:lang w:val="de-LI"/>
        </w:rPr>
      </w:pPr>
      <w:proofErr w:type="spellStart"/>
      <w:r>
        <w:rPr>
          <w:rStyle w:val="Accentuation"/>
          <w:rFonts w:ascii="Marianne" w:hAnsi="Marianne"/>
          <w:lang w:val="de-LI"/>
        </w:rPr>
        <w:t>ad_station</w:t>
      </w:r>
      <w:proofErr w:type="spellEnd"/>
      <w:r>
        <w:rPr>
          <w:rFonts w:ascii="Marianne" w:hAnsi="Marianne"/>
          <w:lang w:val="de-LI"/>
        </w:rPr>
        <w:t xml:space="preserve">: </w:t>
      </w:r>
      <w:proofErr w:type="spellStart"/>
      <w:r>
        <w:rPr>
          <w:rFonts w:ascii="Marianne" w:hAnsi="Marianne"/>
          <w:lang w:val="de-LI"/>
        </w:rPr>
        <w:t>ad_station</w:t>
      </w:r>
      <w:proofErr w:type="spellEnd"/>
      <w:r>
        <w:rPr>
          <w:rFonts w:ascii="Marianne" w:hAnsi="Marianne"/>
          <w:lang w:val="de-LI"/>
        </w:rPr>
        <w:t>[</w:t>
      </w:r>
      <w:proofErr w:type="spellStart"/>
      <w:r>
        <w:rPr>
          <w:rFonts w:ascii="Marianne" w:hAnsi="Marianne"/>
          <w:lang w:val="de-LI"/>
        </w:rPr>
        <w:t>text</w:t>
      </w:r>
      <w:proofErr w:type="spellEnd"/>
      <w:r>
        <w:rPr>
          <w:rFonts w:ascii="Marianne" w:hAnsi="Marianne"/>
          <w:lang w:val="de-LI"/>
        </w:rPr>
        <w:t>]</w:t>
      </w:r>
    </w:p>
    <w:p w14:paraId="0B20834A" w14:textId="77777777" w:rsidR="00E73C51" w:rsidRDefault="00E73C51" w:rsidP="00E73C5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/>
        <w:rPr>
          <w:rFonts w:ascii="Marianne" w:hAnsi="Marianne"/>
        </w:rPr>
      </w:pPr>
      <w:proofErr w:type="spellStart"/>
      <w:proofErr w:type="gramStart"/>
      <w:r>
        <w:rPr>
          <w:rStyle w:val="Accentuation"/>
          <w:rFonts w:ascii="Marianne" w:hAnsi="Marianne"/>
        </w:rPr>
        <w:t>code</w:t>
      </w:r>
      <w:proofErr w:type="gramEnd"/>
      <w:r>
        <w:rPr>
          <w:rStyle w:val="Accentuation"/>
          <w:rFonts w:ascii="Marianne" w:hAnsi="Marianne"/>
        </w:rPr>
        <w:t>_insee</w:t>
      </w:r>
      <w:proofErr w:type="spellEnd"/>
      <w:r>
        <w:rPr>
          <w:rFonts w:ascii="Marianne" w:hAnsi="Marianne"/>
        </w:rPr>
        <w:t xml:space="preserve">: </w:t>
      </w:r>
      <w:proofErr w:type="spellStart"/>
      <w:r>
        <w:rPr>
          <w:rFonts w:ascii="Marianne" w:hAnsi="Marianne"/>
        </w:rPr>
        <w:t>code_insee</w:t>
      </w:r>
      <w:proofErr w:type="spellEnd"/>
      <w:r>
        <w:rPr>
          <w:rFonts w:ascii="Marianne" w:hAnsi="Marianne"/>
        </w:rPr>
        <w:t>[</w:t>
      </w:r>
      <w:proofErr w:type="spellStart"/>
      <w:r>
        <w:rPr>
          <w:rFonts w:ascii="Marianne" w:hAnsi="Marianne"/>
        </w:rPr>
        <w:t>int</w:t>
      </w:r>
      <w:proofErr w:type="spellEnd"/>
      <w:r>
        <w:rPr>
          <w:rFonts w:ascii="Marianne" w:hAnsi="Marianne"/>
        </w:rPr>
        <w:t>]</w:t>
      </w:r>
    </w:p>
    <w:p w14:paraId="795977C2" w14:textId="77777777" w:rsidR="00E73C51" w:rsidRDefault="00E73C51" w:rsidP="00E73C5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/>
        <w:rPr>
          <w:rFonts w:ascii="Marianne" w:hAnsi="Marianne"/>
        </w:rPr>
      </w:pPr>
      <w:proofErr w:type="spellStart"/>
      <w:r>
        <w:rPr>
          <w:rStyle w:val="Accentuation"/>
          <w:rFonts w:ascii="Marianne" w:hAnsi="Marianne"/>
        </w:rPr>
        <w:t>Xlongitude</w:t>
      </w:r>
      <w:proofErr w:type="spellEnd"/>
      <w:r>
        <w:rPr>
          <w:rFonts w:ascii="Marianne" w:hAnsi="Marianne"/>
        </w:rPr>
        <w:t xml:space="preserve">: </w:t>
      </w:r>
      <w:proofErr w:type="spellStart"/>
      <w:r>
        <w:rPr>
          <w:rFonts w:ascii="Marianne" w:hAnsi="Marianne"/>
        </w:rPr>
        <w:t>xlongitude</w:t>
      </w:r>
      <w:proofErr w:type="spellEnd"/>
      <w:r>
        <w:rPr>
          <w:rFonts w:ascii="Marianne" w:hAnsi="Marianne"/>
        </w:rPr>
        <w:t>[double]</w:t>
      </w:r>
    </w:p>
    <w:p w14:paraId="7854516C" w14:textId="77777777" w:rsidR="00E73C51" w:rsidRDefault="00E73C51" w:rsidP="00E73C5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/>
        <w:rPr>
          <w:rFonts w:ascii="Marianne" w:hAnsi="Marianne"/>
        </w:rPr>
      </w:pPr>
      <w:proofErr w:type="spellStart"/>
      <w:r>
        <w:rPr>
          <w:rStyle w:val="Accentuation"/>
          <w:rFonts w:ascii="Marianne" w:hAnsi="Marianne"/>
        </w:rPr>
        <w:t>Ylatitude</w:t>
      </w:r>
      <w:proofErr w:type="spellEnd"/>
      <w:r>
        <w:rPr>
          <w:rFonts w:ascii="Marianne" w:hAnsi="Marianne"/>
        </w:rPr>
        <w:t xml:space="preserve">: </w:t>
      </w:r>
      <w:proofErr w:type="spellStart"/>
      <w:r>
        <w:rPr>
          <w:rFonts w:ascii="Marianne" w:hAnsi="Marianne"/>
        </w:rPr>
        <w:t>ylatitude</w:t>
      </w:r>
      <w:proofErr w:type="spellEnd"/>
      <w:r>
        <w:rPr>
          <w:rFonts w:ascii="Marianne" w:hAnsi="Marianne"/>
        </w:rPr>
        <w:t>[double]</w:t>
      </w:r>
    </w:p>
    <w:p w14:paraId="55C4977E" w14:textId="77777777" w:rsidR="00E73C51" w:rsidRDefault="00E73C51" w:rsidP="00E73C5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/>
        <w:rPr>
          <w:rFonts w:ascii="Marianne" w:hAnsi="Marianne"/>
        </w:rPr>
      </w:pPr>
      <w:proofErr w:type="spellStart"/>
      <w:proofErr w:type="gramStart"/>
      <w:r>
        <w:rPr>
          <w:rStyle w:val="Accentuation"/>
          <w:rFonts w:ascii="Marianne" w:hAnsi="Marianne"/>
        </w:rPr>
        <w:t>nbre</w:t>
      </w:r>
      <w:proofErr w:type="gramEnd"/>
      <w:r>
        <w:rPr>
          <w:rStyle w:val="Accentuation"/>
          <w:rFonts w:ascii="Marianne" w:hAnsi="Marianne"/>
        </w:rPr>
        <w:t>_pdc</w:t>
      </w:r>
      <w:proofErr w:type="spellEnd"/>
      <w:r>
        <w:rPr>
          <w:rFonts w:ascii="Marianne" w:hAnsi="Marianne"/>
        </w:rPr>
        <w:t xml:space="preserve">: </w:t>
      </w:r>
      <w:proofErr w:type="spellStart"/>
      <w:r>
        <w:rPr>
          <w:rFonts w:ascii="Marianne" w:hAnsi="Marianne"/>
        </w:rPr>
        <w:t>nbre_pdc</w:t>
      </w:r>
      <w:proofErr w:type="spellEnd"/>
      <w:r>
        <w:rPr>
          <w:rFonts w:ascii="Marianne" w:hAnsi="Marianne"/>
        </w:rPr>
        <w:t>[</w:t>
      </w:r>
      <w:proofErr w:type="spellStart"/>
      <w:r>
        <w:rPr>
          <w:rFonts w:ascii="Marianne" w:hAnsi="Marianne"/>
        </w:rPr>
        <w:t>int</w:t>
      </w:r>
      <w:proofErr w:type="spellEnd"/>
      <w:r>
        <w:rPr>
          <w:rFonts w:ascii="Marianne" w:hAnsi="Marianne"/>
        </w:rPr>
        <w:t>]</w:t>
      </w:r>
    </w:p>
    <w:p w14:paraId="71F48EF8" w14:textId="77777777" w:rsidR="00E73C51" w:rsidRPr="00E73C51" w:rsidRDefault="00E73C51" w:rsidP="00E73C5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/>
        <w:rPr>
          <w:rFonts w:ascii="Marianne" w:hAnsi="Marianne"/>
          <w:lang w:val="en-US"/>
        </w:rPr>
      </w:pPr>
      <w:proofErr w:type="spellStart"/>
      <w:r w:rsidRPr="00E73C51">
        <w:rPr>
          <w:rStyle w:val="Accentuation"/>
          <w:rFonts w:ascii="Marianne" w:hAnsi="Marianne"/>
          <w:lang w:val="en-US"/>
        </w:rPr>
        <w:t>id_pdc</w:t>
      </w:r>
      <w:proofErr w:type="spellEnd"/>
      <w:r w:rsidRPr="00E73C51">
        <w:rPr>
          <w:rFonts w:ascii="Marianne" w:hAnsi="Marianne"/>
          <w:lang w:val="en-US"/>
        </w:rPr>
        <w:t xml:space="preserve">: </w:t>
      </w:r>
      <w:proofErr w:type="spellStart"/>
      <w:r w:rsidRPr="00E73C51">
        <w:rPr>
          <w:rFonts w:ascii="Marianne" w:hAnsi="Marianne"/>
          <w:lang w:val="en-US"/>
        </w:rPr>
        <w:t>id_pdc</w:t>
      </w:r>
      <w:proofErr w:type="spellEnd"/>
      <w:r w:rsidRPr="00E73C51">
        <w:rPr>
          <w:rFonts w:ascii="Marianne" w:hAnsi="Marianne"/>
          <w:lang w:val="en-US"/>
        </w:rPr>
        <w:t>[text]</w:t>
      </w:r>
    </w:p>
    <w:p w14:paraId="4E1DA3E6" w14:textId="77777777" w:rsidR="00E73C51" w:rsidRDefault="00E73C51" w:rsidP="00E73C5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/>
        <w:rPr>
          <w:rFonts w:ascii="Marianne" w:hAnsi="Marianne"/>
        </w:rPr>
      </w:pPr>
      <w:proofErr w:type="spellStart"/>
      <w:proofErr w:type="gramStart"/>
      <w:r>
        <w:rPr>
          <w:rStyle w:val="Accentuation"/>
          <w:rFonts w:ascii="Marianne" w:hAnsi="Marianne"/>
        </w:rPr>
        <w:t>puiss</w:t>
      </w:r>
      <w:proofErr w:type="gramEnd"/>
      <w:r>
        <w:rPr>
          <w:rStyle w:val="Accentuation"/>
          <w:rFonts w:ascii="Marianne" w:hAnsi="Marianne"/>
        </w:rPr>
        <w:t>_max</w:t>
      </w:r>
      <w:proofErr w:type="spellEnd"/>
      <w:r>
        <w:rPr>
          <w:rFonts w:ascii="Marianne" w:hAnsi="Marianne"/>
        </w:rPr>
        <w:t xml:space="preserve">: </w:t>
      </w:r>
      <w:proofErr w:type="spellStart"/>
      <w:r>
        <w:rPr>
          <w:rFonts w:ascii="Marianne" w:hAnsi="Marianne"/>
        </w:rPr>
        <w:t>puiss_max</w:t>
      </w:r>
      <w:proofErr w:type="spellEnd"/>
      <w:r>
        <w:rPr>
          <w:rFonts w:ascii="Marianne" w:hAnsi="Marianne"/>
        </w:rPr>
        <w:t>[double]</w:t>
      </w:r>
    </w:p>
    <w:p w14:paraId="6225864B" w14:textId="77777777" w:rsidR="00E73C51" w:rsidRDefault="00E73C51" w:rsidP="00E73C5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/>
        <w:rPr>
          <w:rFonts w:ascii="Marianne" w:hAnsi="Marianne"/>
        </w:rPr>
      </w:pPr>
      <w:proofErr w:type="spellStart"/>
      <w:proofErr w:type="gramStart"/>
      <w:r>
        <w:rPr>
          <w:rStyle w:val="Accentuation"/>
          <w:rFonts w:ascii="Marianne" w:hAnsi="Marianne"/>
        </w:rPr>
        <w:t>type</w:t>
      </w:r>
      <w:proofErr w:type="gramEnd"/>
      <w:r>
        <w:rPr>
          <w:rStyle w:val="Accentuation"/>
          <w:rFonts w:ascii="Marianne" w:hAnsi="Marianne"/>
        </w:rPr>
        <w:t>_prise</w:t>
      </w:r>
      <w:proofErr w:type="spellEnd"/>
      <w:r>
        <w:rPr>
          <w:rFonts w:ascii="Marianne" w:hAnsi="Marianne"/>
        </w:rPr>
        <w:t xml:space="preserve">: </w:t>
      </w:r>
      <w:proofErr w:type="spellStart"/>
      <w:r>
        <w:rPr>
          <w:rFonts w:ascii="Marianne" w:hAnsi="Marianne"/>
        </w:rPr>
        <w:t>type_prise</w:t>
      </w:r>
      <w:proofErr w:type="spellEnd"/>
      <w:r>
        <w:rPr>
          <w:rFonts w:ascii="Marianne" w:hAnsi="Marianne"/>
        </w:rPr>
        <w:t>[</w:t>
      </w:r>
      <w:proofErr w:type="spellStart"/>
      <w:r>
        <w:rPr>
          <w:rFonts w:ascii="Marianne" w:hAnsi="Marianne"/>
        </w:rPr>
        <w:t>text</w:t>
      </w:r>
      <w:proofErr w:type="spellEnd"/>
      <w:r>
        <w:rPr>
          <w:rFonts w:ascii="Marianne" w:hAnsi="Marianne"/>
        </w:rPr>
        <w:t>]</w:t>
      </w:r>
    </w:p>
    <w:p w14:paraId="549DDFFC" w14:textId="77777777" w:rsidR="00E73C51" w:rsidRDefault="00E73C51" w:rsidP="00E73C5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/>
        <w:rPr>
          <w:rFonts w:ascii="Marianne" w:hAnsi="Marianne"/>
        </w:rPr>
      </w:pPr>
      <w:proofErr w:type="spellStart"/>
      <w:proofErr w:type="gramStart"/>
      <w:r>
        <w:rPr>
          <w:rStyle w:val="Accentuation"/>
          <w:rFonts w:ascii="Marianne" w:hAnsi="Marianne"/>
        </w:rPr>
        <w:t>acces</w:t>
      </w:r>
      <w:proofErr w:type="gramEnd"/>
      <w:r>
        <w:rPr>
          <w:rStyle w:val="Accentuation"/>
          <w:rFonts w:ascii="Marianne" w:hAnsi="Marianne"/>
        </w:rPr>
        <w:t>_recharge</w:t>
      </w:r>
      <w:proofErr w:type="spellEnd"/>
      <w:r>
        <w:rPr>
          <w:rFonts w:ascii="Marianne" w:hAnsi="Marianne"/>
        </w:rPr>
        <w:t xml:space="preserve">: </w:t>
      </w:r>
      <w:proofErr w:type="spellStart"/>
      <w:r>
        <w:rPr>
          <w:rFonts w:ascii="Marianne" w:hAnsi="Marianne"/>
        </w:rPr>
        <w:t>acces_recharge</w:t>
      </w:r>
      <w:proofErr w:type="spellEnd"/>
      <w:r>
        <w:rPr>
          <w:rFonts w:ascii="Marianne" w:hAnsi="Marianne"/>
        </w:rPr>
        <w:t>[</w:t>
      </w:r>
      <w:proofErr w:type="spellStart"/>
      <w:r>
        <w:rPr>
          <w:rFonts w:ascii="Marianne" w:hAnsi="Marianne"/>
        </w:rPr>
        <w:t>text</w:t>
      </w:r>
      <w:proofErr w:type="spellEnd"/>
      <w:r>
        <w:rPr>
          <w:rFonts w:ascii="Marianne" w:hAnsi="Marianne"/>
        </w:rPr>
        <w:t>]</w:t>
      </w:r>
    </w:p>
    <w:p w14:paraId="47A6A03C" w14:textId="77777777" w:rsidR="00E73C51" w:rsidRDefault="00E73C51" w:rsidP="00E73C5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/>
        <w:rPr>
          <w:rFonts w:ascii="Marianne" w:hAnsi="Marianne"/>
        </w:rPr>
      </w:pPr>
      <w:proofErr w:type="gramStart"/>
      <w:r>
        <w:rPr>
          <w:rStyle w:val="Accentuation"/>
          <w:rFonts w:ascii="Marianne" w:hAnsi="Marianne"/>
        </w:rPr>
        <w:t>accessibilité</w:t>
      </w:r>
      <w:proofErr w:type="gramEnd"/>
      <w:r>
        <w:rPr>
          <w:rFonts w:ascii="Marianne" w:hAnsi="Marianne"/>
        </w:rPr>
        <w:t xml:space="preserve">: </w:t>
      </w:r>
      <w:proofErr w:type="spellStart"/>
      <w:r>
        <w:rPr>
          <w:rFonts w:ascii="Marianne" w:hAnsi="Marianne"/>
        </w:rPr>
        <w:t>accessibilite</w:t>
      </w:r>
      <w:proofErr w:type="spellEnd"/>
      <w:r>
        <w:rPr>
          <w:rFonts w:ascii="Marianne" w:hAnsi="Marianne"/>
        </w:rPr>
        <w:t>[</w:t>
      </w:r>
      <w:proofErr w:type="spellStart"/>
      <w:r>
        <w:rPr>
          <w:rFonts w:ascii="Marianne" w:hAnsi="Marianne"/>
        </w:rPr>
        <w:t>text</w:t>
      </w:r>
      <w:proofErr w:type="spellEnd"/>
      <w:r>
        <w:rPr>
          <w:rFonts w:ascii="Marianne" w:hAnsi="Marianne"/>
        </w:rPr>
        <w:t>]</w:t>
      </w:r>
    </w:p>
    <w:p w14:paraId="5E5E07E5" w14:textId="77777777" w:rsidR="00E73C51" w:rsidRDefault="00E73C51" w:rsidP="00E73C5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/>
        <w:rPr>
          <w:rFonts w:ascii="Marianne" w:hAnsi="Marianne"/>
        </w:rPr>
      </w:pPr>
      <w:proofErr w:type="gramStart"/>
      <w:r>
        <w:rPr>
          <w:rStyle w:val="Accentuation"/>
          <w:rFonts w:ascii="Marianne" w:hAnsi="Marianne"/>
        </w:rPr>
        <w:t>observations</w:t>
      </w:r>
      <w:proofErr w:type="gramEnd"/>
      <w:r>
        <w:rPr>
          <w:rFonts w:ascii="Marianne" w:hAnsi="Marianne"/>
        </w:rPr>
        <w:t>: observations[</w:t>
      </w:r>
      <w:proofErr w:type="spellStart"/>
      <w:r>
        <w:rPr>
          <w:rFonts w:ascii="Marianne" w:hAnsi="Marianne"/>
        </w:rPr>
        <w:t>text</w:t>
      </w:r>
      <w:proofErr w:type="spellEnd"/>
      <w:r>
        <w:rPr>
          <w:rFonts w:ascii="Marianne" w:hAnsi="Marianne"/>
        </w:rPr>
        <w:t>]</w:t>
      </w:r>
    </w:p>
    <w:p w14:paraId="5861BDD2" w14:textId="77777777" w:rsidR="00E73C51" w:rsidRDefault="00E73C51" w:rsidP="00E73C5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/>
        <w:rPr>
          <w:rFonts w:ascii="Marianne" w:hAnsi="Marianne"/>
        </w:rPr>
      </w:pPr>
      <w:proofErr w:type="spellStart"/>
      <w:proofErr w:type="gramStart"/>
      <w:r>
        <w:rPr>
          <w:rStyle w:val="Accentuation"/>
          <w:rFonts w:ascii="Marianne" w:hAnsi="Marianne"/>
        </w:rPr>
        <w:t>date</w:t>
      </w:r>
      <w:proofErr w:type="gramEnd"/>
      <w:r>
        <w:rPr>
          <w:rStyle w:val="Accentuation"/>
          <w:rFonts w:ascii="Marianne" w:hAnsi="Marianne"/>
        </w:rPr>
        <w:t>_maj</w:t>
      </w:r>
      <w:proofErr w:type="spellEnd"/>
      <w:r>
        <w:rPr>
          <w:rFonts w:ascii="Marianne" w:hAnsi="Marianne"/>
        </w:rPr>
        <w:t xml:space="preserve">: </w:t>
      </w:r>
      <w:proofErr w:type="spellStart"/>
      <w:r>
        <w:rPr>
          <w:rFonts w:ascii="Marianne" w:hAnsi="Marianne"/>
        </w:rPr>
        <w:t>date_maj</w:t>
      </w:r>
      <w:proofErr w:type="spellEnd"/>
      <w:r>
        <w:rPr>
          <w:rFonts w:ascii="Marianne" w:hAnsi="Marianne"/>
        </w:rPr>
        <w:t>[date]</w:t>
      </w:r>
    </w:p>
    <w:p w14:paraId="38BC1521" w14:textId="77777777" w:rsidR="00E73C51" w:rsidRDefault="00E73C51" w:rsidP="00E73C5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/>
        <w:rPr>
          <w:rFonts w:ascii="Marianne" w:hAnsi="Marianne"/>
        </w:rPr>
      </w:pPr>
      <w:proofErr w:type="gramStart"/>
      <w:r>
        <w:rPr>
          <w:rStyle w:val="Accentuation"/>
          <w:rFonts w:ascii="Marianne" w:hAnsi="Marianne"/>
        </w:rPr>
        <w:t>source</w:t>
      </w:r>
      <w:proofErr w:type="gramEnd"/>
      <w:r>
        <w:rPr>
          <w:rFonts w:ascii="Marianne" w:hAnsi="Marianne"/>
        </w:rPr>
        <w:t>: source[</w:t>
      </w:r>
      <w:proofErr w:type="spellStart"/>
      <w:r>
        <w:rPr>
          <w:rFonts w:ascii="Marianne" w:hAnsi="Marianne"/>
        </w:rPr>
        <w:t>text</w:t>
      </w:r>
      <w:proofErr w:type="spellEnd"/>
      <w:r>
        <w:rPr>
          <w:rFonts w:ascii="Marianne" w:hAnsi="Marianne"/>
        </w:rPr>
        <w:t>]</w:t>
      </w:r>
    </w:p>
    <w:p w14:paraId="228365C9" w14:textId="77777777" w:rsidR="00E73C51" w:rsidRPr="00E73C51" w:rsidRDefault="00E73C51" w:rsidP="00E73C5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/>
        <w:rPr>
          <w:rFonts w:ascii="Marianne" w:hAnsi="Marianne"/>
          <w:lang w:val="en-US"/>
        </w:rPr>
      </w:pPr>
      <w:proofErr w:type="spellStart"/>
      <w:r w:rsidRPr="00E73C51">
        <w:rPr>
          <w:rStyle w:val="Accentuation"/>
          <w:rFonts w:ascii="Marianne" w:hAnsi="Marianne"/>
          <w:lang w:val="en-US"/>
        </w:rPr>
        <w:t>geo_point_borne</w:t>
      </w:r>
      <w:proofErr w:type="spellEnd"/>
      <w:r w:rsidRPr="00E73C51">
        <w:rPr>
          <w:rFonts w:ascii="Marianne" w:hAnsi="Marianne"/>
          <w:lang w:val="en-US"/>
        </w:rPr>
        <w:t xml:space="preserve">: </w:t>
      </w:r>
      <w:proofErr w:type="spellStart"/>
      <w:r w:rsidRPr="00E73C51">
        <w:rPr>
          <w:rFonts w:ascii="Marianne" w:hAnsi="Marianne"/>
          <w:lang w:val="en-US"/>
        </w:rPr>
        <w:t>geo_point_borne</w:t>
      </w:r>
      <w:proofErr w:type="spellEnd"/>
      <w:r w:rsidRPr="00E73C51">
        <w:rPr>
          <w:rFonts w:ascii="Marianne" w:hAnsi="Marianne"/>
          <w:lang w:val="en-US"/>
        </w:rPr>
        <w:t>[geo_point_2d]</w:t>
      </w:r>
    </w:p>
    <w:p w14:paraId="25E49ED9" w14:textId="77777777" w:rsidR="00E73C51" w:rsidRDefault="00E73C51" w:rsidP="00E73C5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/>
        <w:rPr>
          <w:rFonts w:ascii="Marianne" w:hAnsi="Marianne"/>
        </w:rPr>
      </w:pPr>
      <w:proofErr w:type="spellStart"/>
      <w:proofErr w:type="gramStart"/>
      <w:r>
        <w:rPr>
          <w:rStyle w:val="Accentuation"/>
          <w:rFonts w:ascii="Marianne" w:hAnsi="Marianne"/>
        </w:rPr>
        <w:t>code</w:t>
      </w:r>
      <w:proofErr w:type="gramEnd"/>
      <w:r>
        <w:rPr>
          <w:rStyle w:val="Accentuation"/>
          <w:rFonts w:ascii="Marianne" w:hAnsi="Marianne"/>
        </w:rPr>
        <w:t>_insee_commune</w:t>
      </w:r>
      <w:proofErr w:type="spellEnd"/>
      <w:r>
        <w:rPr>
          <w:rFonts w:ascii="Marianne" w:hAnsi="Marianne"/>
        </w:rPr>
        <w:t xml:space="preserve">: </w:t>
      </w:r>
      <w:proofErr w:type="spellStart"/>
      <w:r>
        <w:rPr>
          <w:rFonts w:ascii="Marianne" w:hAnsi="Marianne"/>
        </w:rPr>
        <w:t>code_insee_commune</w:t>
      </w:r>
      <w:proofErr w:type="spellEnd"/>
      <w:r>
        <w:rPr>
          <w:rFonts w:ascii="Marianne" w:hAnsi="Marianne"/>
        </w:rPr>
        <w:t>[</w:t>
      </w:r>
      <w:proofErr w:type="spellStart"/>
      <w:r>
        <w:rPr>
          <w:rFonts w:ascii="Marianne" w:hAnsi="Marianne"/>
        </w:rPr>
        <w:t>text</w:t>
      </w:r>
      <w:proofErr w:type="spellEnd"/>
      <w:r>
        <w:rPr>
          <w:rFonts w:ascii="Marianne" w:hAnsi="Marianne"/>
        </w:rPr>
        <w:t>]</w:t>
      </w:r>
    </w:p>
    <w:p w14:paraId="4EAEA19B" w14:textId="77777777" w:rsidR="00E73C51" w:rsidRDefault="00E73C51" w:rsidP="00E73C5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/>
        <w:rPr>
          <w:rFonts w:ascii="Marianne" w:hAnsi="Marianne"/>
        </w:rPr>
      </w:pPr>
      <w:r>
        <w:rPr>
          <w:rStyle w:val="Accentuation"/>
          <w:rFonts w:ascii="Marianne" w:hAnsi="Marianne"/>
        </w:rPr>
        <w:t>Région</w:t>
      </w:r>
      <w:r>
        <w:rPr>
          <w:rFonts w:ascii="Marianne" w:hAnsi="Marianne"/>
        </w:rPr>
        <w:t xml:space="preserve">: </w:t>
      </w:r>
      <w:proofErr w:type="spellStart"/>
      <w:r>
        <w:rPr>
          <w:rFonts w:ascii="Marianne" w:hAnsi="Marianne"/>
        </w:rPr>
        <w:t>region</w:t>
      </w:r>
      <w:proofErr w:type="spellEnd"/>
      <w:r>
        <w:rPr>
          <w:rFonts w:ascii="Marianne" w:hAnsi="Marianne"/>
        </w:rPr>
        <w:t>[</w:t>
      </w:r>
      <w:proofErr w:type="spellStart"/>
      <w:r>
        <w:rPr>
          <w:rFonts w:ascii="Marianne" w:hAnsi="Marianne"/>
        </w:rPr>
        <w:t>text</w:t>
      </w:r>
      <w:proofErr w:type="spellEnd"/>
      <w:r>
        <w:rPr>
          <w:rFonts w:ascii="Marianne" w:hAnsi="Marianne"/>
        </w:rPr>
        <w:t>]</w:t>
      </w:r>
    </w:p>
    <w:p w14:paraId="7A20DE62" w14:textId="033E5F23" w:rsidR="00B732AF" w:rsidRPr="00E73C51" w:rsidRDefault="00E73C51" w:rsidP="001C664E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ind w:left="0"/>
      </w:pPr>
      <w:proofErr w:type="spellStart"/>
      <w:proofErr w:type="gramStart"/>
      <w:r w:rsidRPr="00E73C51">
        <w:rPr>
          <w:rStyle w:val="Accentuation"/>
          <w:rFonts w:ascii="Marianne" w:hAnsi="Marianne"/>
        </w:rPr>
        <w:t>departement</w:t>
      </w:r>
      <w:proofErr w:type="spellEnd"/>
      <w:proofErr w:type="gramEnd"/>
      <w:r w:rsidRPr="00E73C51">
        <w:rPr>
          <w:rFonts w:ascii="Marianne" w:hAnsi="Marianne"/>
        </w:rPr>
        <w:t xml:space="preserve">: </w:t>
      </w:r>
      <w:proofErr w:type="spellStart"/>
      <w:r w:rsidRPr="00E73C51">
        <w:rPr>
          <w:rFonts w:ascii="Marianne" w:hAnsi="Marianne"/>
        </w:rPr>
        <w:t>departement</w:t>
      </w:r>
      <w:proofErr w:type="spellEnd"/>
      <w:r w:rsidRPr="00E73C51">
        <w:rPr>
          <w:rFonts w:ascii="Marianne" w:hAnsi="Marianne"/>
        </w:rPr>
        <w:t>[</w:t>
      </w:r>
      <w:proofErr w:type="spellStart"/>
      <w:r w:rsidRPr="00E73C51">
        <w:rPr>
          <w:rFonts w:ascii="Marianne" w:hAnsi="Marianne"/>
        </w:rPr>
        <w:t>text</w:t>
      </w:r>
      <w:proofErr w:type="spellEnd"/>
      <w:r w:rsidRPr="00E73C51">
        <w:rPr>
          <w:rFonts w:ascii="Marianne" w:hAnsi="Marianne"/>
        </w:rPr>
        <w:t>]</w:t>
      </w:r>
      <w:bookmarkStart w:id="0" w:name="_GoBack"/>
      <w:bookmarkEnd w:id="0"/>
    </w:p>
    <w:sectPr w:rsidR="00B732AF" w:rsidRPr="00E73C5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99B51" w14:textId="77777777" w:rsidR="005A211D" w:rsidRDefault="005A211D" w:rsidP="00627B7E">
      <w:pPr>
        <w:spacing w:after="0" w:line="240" w:lineRule="auto"/>
      </w:pPr>
      <w:r>
        <w:separator/>
      </w:r>
    </w:p>
  </w:endnote>
  <w:endnote w:type="continuationSeparator" w:id="0">
    <w:p w14:paraId="12298CCA" w14:textId="77777777" w:rsidR="005A211D" w:rsidRDefault="005A211D" w:rsidP="0062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27481" w14:textId="23E828E3" w:rsidR="00627B7E" w:rsidRDefault="00915D24" w:rsidP="008B529B">
    <w:pPr>
      <w:pStyle w:val="Pieddepage"/>
    </w:pPr>
    <w:r>
      <w:t>Tous droits réservés ©</w:t>
    </w:r>
    <w:proofErr w:type="spellStart"/>
    <w:r>
      <w:t>Educagri</w:t>
    </w:r>
    <w:proofErr w:type="spellEnd"/>
    <w:r>
      <w:t xml:space="preserve"> éditions 202</w:t>
    </w:r>
    <w:r w:rsidR="0085561A">
      <w:t>4</w:t>
    </w:r>
    <w:r>
      <w:ptab w:relativeTo="margin" w:alignment="center" w:leader="none"/>
    </w:r>
    <w:r>
      <w:ptab w:relativeTo="margin" w:alignment="right" w:leader="none"/>
    </w:r>
    <w:r>
      <w:rPr>
        <w:noProof/>
        <w:lang w:eastAsia="fr-FR"/>
      </w:rPr>
      <w:drawing>
        <wp:inline distT="0" distB="0" distL="0" distR="0" wp14:anchorId="4333CFE4" wp14:editId="35BB4887">
          <wp:extent cx="1257300" cy="399828"/>
          <wp:effectExtent l="0" t="0" r="0" b="63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Educagri(RV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641" cy="418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E3CA5" w14:textId="77777777" w:rsidR="005A211D" w:rsidRDefault="005A211D" w:rsidP="00627B7E">
      <w:pPr>
        <w:spacing w:after="0" w:line="240" w:lineRule="auto"/>
      </w:pPr>
      <w:r>
        <w:separator/>
      </w:r>
    </w:p>
  </w:footnote>
  <w:footnote w:type="continuationSeparator" w:id="0">
    <w:p w14:paraId="34F7CCD0" w14:textId="77777777" w:rsidR="005A211D" w:rsidRDefault="005A211D" w:rsidP="00627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C72"/>
    <w:multiLevelType w:val="multilevel"/>
    <w:tmpl w:val="F446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1D"/>
    <w:rsid w:val="00305641"/>
    <w:rsid w:val="005A211D"/>
    <w:rsid w:val="005E1DBC"/>
    <w:rsid w:val="00627B7E"/>
    <w:rsid w:val="0085561A"/>
    <w:rsid w:val="008B529B"/>
    <w:rsid w:val="00915D24"/>
    <w:rsid w:val="00B732AF"/>
    <w:rsid w:val="00CC3F8F"/>
    <w:rsid w:val="00E7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D59811"/>
  <w15:chartTrackingRefBased/>
  <w15:docId w15:val="{12497390-CE3A-4819-BB3E-94DBC0EF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11D"/>
    <w:pPr>
      <w:suppressAutoHyphens/>
    </w:pPr>
  </w:style>
  <w:style w:type="paragraph" w:styleId="Titre1">
    <w:name w:val="heading 1"/>
    <w:basedOn w:val="Normal"/>
    <w:next w:val="Normal"/>
    <w:link w:val="Titre1Car"/>
    <w:uiPriority w:val="9"/>
    <w:qFormat/>
    <w:rsid w:val="00E73C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73C51"/>
    <w:pPr>
      <w:keepNext/>
      <w:keepLines/>
      <w:suppressAutoHyphens w:val="0"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7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7B7E"/>
  </w:style>
  <w:style w:type="paragraph" w:styleId="Pieddepage">
    <w:name w:val="footer"/>
    <w:basedOn w:val="Normal"/>
    <w:link w:val="PieddepageCar"/>
    <w:uiPriority w:val="99"/>
    <w:unhideWhenUsed/>
    <w:rsid w:val="00627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7B7E"/>
  </w:style>
  <w:style w:type="table" w:styleId="Grilledutableau">
    <w:name w:val="Table Grid"/>
    <w:basedOn w:val="TableauNormal"/>
    <w:uiPriority w:val="39"/>
    <w:rsid w:val="005A211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A21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211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211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2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11D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556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5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5Car">
    <w:name w:val="Titre 5 Car"/>
    <w:basedOn w:val="Policepardfaut"/>
    <w:link w:val="Titre5"/>
    <w:uiPriority w:val="9"/>
    <w:semiHidden/>
    <w:rsid w:val="00E73C51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Lienhypertexte">
    <w:name w:val="Hyperlink"/>
    <w:basedOn w:val="Policepardfaut"/>
    <w:uiPriority w:val="99"/>
    <w:semiHidden/>
    <w:unhideWhenUsed/>
    <w:rsid w:val="00E73C5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E73C51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E73C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Texte.do?cidTexte=JORFTEXT000033860620&amp;dateTexte=&amp;categorieLien=i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ata.gouv.fr/fr/datasets/bornes-de-recharge-pour-vehicules-electriques-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ta.gouv.f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egifrance.gouv.fr/affichTexte.do?cidTexte=JORFTEXT000033860733&amp;categorieLien=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ta.gouv.f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IGNES\2-COMMUNS\Boite%20&#224;%20outils\Sites_compagnons\Gabarit%20doc%20compagnons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54448-4C3C-4305-BAA0-2AFA93D1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doc compagnons</Template>
  <TotalTime>1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RENTERGHEM Anouk</dc:creator>
  <cp:keywords/>
  <dc:description/>
  <cp:lastModifiedBy>VAN RENTERGHEM Anouk</cp:lastModifiedBy>
  <cp:revision>3</cp:revision>
  <dcterms:created xsi:type="dcterms:W3CDTF">2024-05-29T10:29:00Z</dcterms:created>
  <dcterms:modified xsi:type="dcterms:W3CDTF">2024-05-29T10:30:00Z</dcterms:modified>
</cp:coreProperties>
</file>