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63" w:rsidRDefault="00E22763" w:rsidP="00E22763">
      <w:pPr>
        <w:pStyle w:val="Titre1"/>
        <w:rPr>
          <w:color w:val="538135" w:themeColor="accent6" w:themeShade="BF"/>
        </w:rPr>
      </w:pPr>
      <w:r>
        <w:rPr>
          <w:color w:val="538135" w:themeColor="accent6" w:themeShade="BF"/>
        </w:rPr>
        <w:t>Fiche 19 : Le jeu de la NASA</w:t>
      </w:r>
    </w:p>
    <w:p w:rsidR="00E22763" w:rsidRPr="00E22763" w:rsidRDefault="00E22763" w:rsidP="00E22763">
      <w:pPr>
        <w:rPr>
          <w:lang w:eastAsia="fr-FR"/>
        </w:rPr>
      </w:pPr>
    </w:p>
    <w:p w:rsidR="00E22763" w:rsidRPr="00E22763" w:rsidRDefault="00E22763" w:rsidP="00E22763">
      <w:pPr>
        <w:pStyle w:val="Titre3"/>
        <w:rPr>
          <w:color w:val="538135" w:themeColor="accent6" w:themeShade="BF"/>
        </w:rPr>
      </w:pPr>
      <w:r w:rsidRPr="00E22763">
        <w:rPr>
          <w:color w:val="538135" w:themeColor="accent6" w:themeShade="BF"/>
        </w:rPr>
        <w:t>Annexe 1 : feuille de tableau de classement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992"/>
        <w:gridCol w:w="1276"/>
        <w:gridCol w:w="919"/>
        <w:gridCol w:w="1485"/>
      </w:tblGrid>
      <w:tr w:rsidR="00E22763" w:rsidTr="00C5367F">
        <w:tc>
          <w:tcPr>
            <w:tcW w:w="2689" w:type="dxa"/>
          </w:tcPr>
          <w:p w:rsidR="00E22763" w:rsidRPr="007A127F" w:rsidRDefault="00E22763" w:rsidP="00C5367F">
            <w:pPr>
              <w:jc w:val="center"/>
              <w:rPr>
                <w:b/>
              </w:rPr>
            </w:pPr>
            <w:r w:rsidRPr="007A127F">
              <w:rPr>
                <w:b/>
              </w:rPr>
              <w:t>Objets</w:t>
            </w:r>
          </w:p>
        </w:tc>
        <w:tc>
          <w:tcPr>
            <w:tcW w:w="1701" w:type="dxa"/>
          </w:tcPr>
          <w:p w:rsidR="00E22763" w:rsidRPr="007A127F" w:rsidRDefault="00E22763" w:rsidP="00C5367F">
            <w:pPr>
              <w:jc w:val="center"/>
              <w:rPr>
                <w:b/>
              </w:rPr>
            </w:pPr>
            <w:r w:rsidRPr="007A127F">
              <w:rPr>
                <w:b/>
              </w:rPr>
              <w:t>Classement individuel</w:t>
            </w:r>
          </w:p>
        </w:tc>
        <w:tc>
          <w:tcPr>
            <w:tcW w:w="992" w:type="dxa"/>
          </w:tcPr>
          <w:p w:rsidR="00E22763" w:rsidRPr="007A127F" w:rsidRDefault="00E22763" w:rsidP="00C5367F">
            <w:pPr>
              <w:jc w:val="center"/>
              <w:rPr>
                <w:b/>
              </w:rPr>
            </w:pPr>
            <w:r w:rsidRPr="007A127F">
              <w:rPr>
                <w:b/>
              </w:rPr>
              <w:t>Points d’écart</w:t>
            </w:r>
          </w:p>
        </w:tc>
        <w:tc>
          <w:tcPr>
            <w:tcW w:w="1276" w:type="dxa"/>
          </w:tcPr>
          <w:p w:rsidR="00E22763" w:rsidRPr="007A127F" w:rsidRDefault="00E22763" w:rsidP="00C5367F">
            <w:pPr>
              <w:jc w:val="center"/>
              <w:rPr>
                <w:b/>
              </w:rPr>
            </w:pPr>
            <w:r w:rsidRPr="007A127F">
              <w:rPr>
                <w:b/>
              </w:rPr>
              <w:t>Classement collectif</w:t>
            </w:r>
          </w:p>
        </w:tc>
        <w:tc>
          <w:tcPr>
            <w:tcW w:w="919" w:type="dxa"/>
          </w:tcPr>
          <w:p w:rsidR="00E22763" w:rsidRPr="007A127F" w:rsidRDefault="00E22763" w:rsidP="00C5367F">
            <w:pPr>
              <w:jc w:val="center"/>
              <w:rPr>
                <w:b/>
              </w:rPr>
            </w:pPr>
            <w:r w:rsidRPr="007A127F">
              <w:rPr>
                <w:b/>
              </w:rPr>
              <w:t>Points</w:t>
            </w:r>
          </w:p>
          <w:p w:rsidR="00E22763" w:rsidRPr="007A127F" w:rsidRDefault="00E22763" w:rsidP="00C5367F">
            <w:pPr>
              <w:jc w:val="center"/>
              <w:rPr>
                <w:b/>
              </w:rPr>
            </w:pPr>
            <w:r w:rsidRPr="007A127F">
              <w:rPr>
                <w:b/>
              </w:rPr>
              <w:t>d’écart</w:t>
            </w:r>
          </w:p>
        </w:tc>
        <w:tc>
          <w:tcPr>
            <w:tcW w:w="1485" w:type="dxa"/>
          </w:tcPr>
          <w:p w:rsidR="00E22763" w:rsidRPr="007A127F" w:rsidRDefault="00E22763" w:rsidP="00C5367F">
            <w:pPr>
              <w:jc w:val="center"/>
              <w:rPr>
                <w:b/>
              </w:rPr>
            </w:pPr>
            <w:r w:rsidRPr="007A127F">
              <w:rPr>
                <w:b/>
              </w:rPr>
              <w:t>Classement référent (NASA)</w:t>
            </w:r>
          </w:p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1 boite d’allumette</w:t>
            </w:r>
          </w:p>
        </w:tc>
        <w:tc>
          <w:tcPr>
            <w:tcW w:w="1701" w:type="dxa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</w:tcPr>
          <w:p w:rsidR="00E22763" w:rsidRDefault="00E22763" w:rsidP="00C5367F"/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Nourriture lyophilisée</w:t>
            </w:r>
          </w:p>
        </w:tc>
        <w:tc>
          <w:tcPr>
            <w:tcW w:w="1701" w:type="dxa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</w:tcPr>
          <w:p w:rsidR="00E22763" w:rsidRDefault="00E22763" w:rsidP="00C5367F"/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50 m de corde nylon</w:t>
            </w:r>
          </w:p>
        </w:tc>
        <w:tc>
          <w:tcPr>
            <w:tcW w:w="1701" w:type="dxa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</w:tcPr>
          <w:p w:rsidR="00E22763" w:rsidRDefault="00E22763" w:rsidP="00C5367F"/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2 réservoirs de 50 kg d’oxygène</w:t>
            </w:r>
          </w:p>
        </w:tc>
        <w:tc>
          <w:tcPr>
            <w:tcW w:w="1701" w:type="dxa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</w:tcPr>
          <w:p w:rsidR="00E22763" w:rsidRDefault="00E22763" w:rsidP="00C5367F"/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1 parachute de soie</w:t>
            </w:r>
          </w:p>
        </w:tc>
        <w:tc>
          <w:tcPr>
            <w:tcW w:w="1701" w:type="dxa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</w:tcPr>
          <w:p w:rsidR="00E22763" w:rsidRDefault="00E22763" w:rsidP="00C5367F"/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1 appareil de chauffage fonctionnant à l’énergie solaire</w:t>
            </w:r>
          </w:p>
        </w:tc>
        <w:tc>
          <w:tcPr>
            <w:tcW w:w="1701" w:type="dxa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</w:tcPr>
          <w:p w:rsidR="00E22763" w:rsidRDefault="00E22763" w:rsidP="00C5367F"/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Deux pistolets calibre 45</w:t>
            </w:r>
          </w:p>
        </w:tc>
        <w:tc>
          <w:tcPr>
            <w:tcW w:w="1701" w:type="dxa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</w:tcPr>
          <w:p w:rsidR="00E22763" w:rsidRDefault="00E22763" w:rsidP="00C5367F"/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1 caisse de lait en poudre par personne</w:t>
            </w:r>
          </w:p>
        </w:tc>
        <w:tc>
          <w:tcPr>
            <w:tcW w:w="1701" w:type="dxa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</w:tcPr>
          <w:p w:rsidR="00E22763" w:rsidRDefault="00E22763" w:rsidP="00C5367F"/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Une carte céleste des constellations lunaires</w:t>
            </w:r>
          </w:p>
        </w:tc>
        <w:tc>
          <w:tcPr>
            <w:tcW w:w="1701" w:type="dxa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</w:tcPr>
          <w:p w:rsidR="00E22763" w:rsidRDefault="00E22763" w:rsidP="00C5367F"/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Un canot de sauvetage autogonflable</w:t>
            </w:r>
          </w:p>
        </w:tc>
        <w:tc>
          <w:tcPr>
            <w:tcW w:w="1701" w:type="dxa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</w:tcPr>
          <w:p w:rsidR="00E22763" w:rsidRDefault="00E22763" w:rsidP="00C5367F"/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Un compas magnétique</w:t>
            </w:r>
          </w:p>
        </w:tc>
        <w:tc>
          <w:tcPr>
            <w:tcW w:w="1701" w:type="dxa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</w:tcPr>
          <w:p w:rsidR="00E22763" w:rsidRDefault="00E22763" w:rsidP="00C5367F"/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25 litres d’eau</w:t>
            </w:r>
          </w:p>
        </w:tc>
        <w:tc>
          <w:tcPr>
            <w:tcW w:w="1701" w:type="dxa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</w:tcPr>
          <w:p w:rsidR="00E22763" w:rsidRDefault="00E22763" w:rsidP="00C5367F"/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1 trousse médicale et des seringues hypodermiques</w:t>
            </w:r>
          </w:p>
        </w:tc>
        <w:tc>
          <w:tcPr>
            <w:tcW w:w="1701" w:type="dxa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</w:tcPr>
          <w:p w:rsidR="00E22763" w:rsidRDefault="00E22763" w:rsidP="00C5367F"/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Des fusées éclairantes</w:t>
            </w:r>
          </w:p>
        </w:tc>
        <w:tc>
          <w:tcPr>
            <w:tcW w:w="1701" w:type="dxa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</w:tcPr>
          <w:p w:rsidR="00E22763" w:rsidRDefault="00E22763" w:rsidP="00C5367F"/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1 émetteur-récepteur fonctionnant à l’énergie solaire (fréquence moyenne)</w:t>
            </w:r>
          </w:p>
        </w:tc>
        <w:tc>
          <w:tcPr>
            <w:tcW w:w="1701" w:type="dxa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</w:tcPr>
          <w:p w:rsidR="00E22763" w:rsidRDefault="00E22763" w:rsidP="00C5367F"/>
        </w:tc>
      </w:tr>
      <w:tr w:rsidR="00E22763" w:rsidTr="00C5367F">
        <w:tc>
          <w:tcPr>
            <w:tcW w:w="2689" w:type="dxa"/>
          </w:tcPr>
          <w:p w:rsidR="00E22763" w:rsidRDefault="00E22763" w:rsidP="00C5367F">
            <w:r>
              <w:t>TOTAUX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E22763" w:rsidRDefault="00E22763" w:rsidP="00C5367F"/>
        </w:tc>
        <w:tc>
          <w:tcPr>
            <w:tcW w:w="992" w:type="dxa"/>
          </w:tcPr>
          <w:p w:rsidR="00E22763" w:rsidRDefault="00E22763" w:rsidP="00C5367F"/>
        </w:tc>
        <w:tc>
          <w:tcPr>
            <w:tcW w:w="1276" w:type="dxa"/>
            <w:shd w:val="clear" w:color="auto" w:fill="D0CECE" w:themeFill="background2" w:themeFillShade="E6"/>
          </w:tcPr>
          <w:p w:rsidR="00E22763" w:rsidRDefault="00E22763" w:rsidP="00C5367F"/>
        </w:tc>
        <w:tc>
          <w:tcPr>
            <w:tcW w:w="919" w:type="dxa"/>
          </w:tcPr>
          <w:p w:rsidR="00E22763" w:rsidRDefault="00E22763" w:rsidP="00C5367F"/>
        </w:tc>
        <w:tc>
          <w:tcPr>
            <w:tcW w:w="1485" w:type="dxa"/>
            <w:shd w:val="clear" w:color="auto" w:fill="D0CECE" w:themeFill="background2" w:themeFillShade="E6"/>
          </w:tcPr>
          <w:p w:rsidR="00E22763" w:rsidRDefault="00E22763" w:rsidP="00C5367F"/>
        </w:tc>
      </w:tr>
    </w:tbl>
    <w:p w:rsidR="00E22763" w:rsidRDefault="00E22763" w:rsidP="00E22763"/>
    <w:p w:rsidR="00B732AF" w:rsidRDefault="00B732AF">
      <w:bookmarkStart w:id="0" w:name="_GoBack"/>
      <w:bookmarkEnd w:id="0"/>
    </w:p>
    <w:sectPr w:rsidR="00B732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763" w:rsidRDefault="00E22763" w:rsidP="00627B7E">
      <w:pPr>
        <w:spacing w:after="0" w:line="240" w:lineRule="auto"/>
      </w:pPr>
      <w:r>
        <w:separator/>
      </w:r>
    </w:p>
  </w:endnote>
  <w:endnote w:type="continuationSeparator" w:id="0">
    <w:p w:rsidR="00E22763" w:rsidRDefault="00E22763" w:rsidP="0062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7E" w:rsidRDefault="00915D24" w:rsidP="008B529B">
    <w:pPr>
      <w:pStyle w:val="Pieddepage"/>
    </w:pPr>
    <w:r>
      <w:t>Tous droits réservés ©Educagri éditions 202</w:t>
    </w:r>
    <w:r w:rsidR="00E22763">
      <w:t>3</w:t>
    </w:r>
    <w:r>
      <w:ptab w:relativeTo="margin" w:alignment="center" w:leader="none"/>
    </w:r>
    <w:r>
      <w:ptab w:relativeTo="margin" w:alignment="right" w:leader="none"/>
    </w:r>
    <w:r>
      <w:rPr>
        <w:noProof/>
        <w:lang w:eastAsia="fr-FR"/>
      </w:rPr>
      <w:drawing>
        <wp:inline distT="0" distB="0" distL="0" distR="0">
          <wp:extent cx="1257300" cy="399828"/>
          <wp:effectExtent l="0" t="0" r="0" b="63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Educagri(RV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641" cy="418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763" w:rsidRDefault="00E22763" w:rsidP="00627B7E">
      <w:pPr>
        <w:spacing w:after="0" w:line="240" w:lineRule="auto"/>
      </w:pPr>
      <w:r>
        <w:separator/>
      </w:r>
    </w:p>
  </w:footnote>
  <w:footnote w:type="continuationSeparator" w:id="0">
    <w:p w:rsidR="00E22763" w:rsidRDefault="00E22763" w:rsidP="00627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attachedTemplate r:id="rId1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63"/>
    <w:rsid w:val="00305641"/>
    <w:rsid w:val="00627B7E"/>
    <w:rsid w:val="008B529B"/>
    <w:rsid w:val="00915D24"/>
    <w:rsid w:val="00B732AF"/>
    <w:rsid w:val="00CC3F8F"/>
    <w:rsid w:val="00E2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59111"/>
  <w15:chartTrackingRefBased/>
  <w15:docId w15:val="{C1A39D89-E3C8-4456-9FB8-B1C594A2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63"/>
  </w:style>
  <w:style w:type="paragraph" w:styleId="Titre1">
    <w:name w:val="heading 1"/>
    <w:basedOn w:val="Normal"/>
    <w:next w:val="Normal"/>
    <w:link w:val="Titre1Car"/>
    <w:uiPriority w:val="9"/>
    <w:qFormat/>
    <w:rsid w:val="00E22763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22763"/>
    <w:pPr>
      <w:keepNext/>
      <w:keepLine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7B7E"/>
  </w:style>
  <w:style w:type="paragraph" w:styleId="Pieddepage">
    <w:name w:val="footer"/>
    <w:basedOn w:val="Normal"/>
    <w:link w:val="PieddepageCar"/>
    <w:uiPriority w:val="99"/>
    <w:unhideWhenUsed/>
    <w:rsid w:val="0062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B7E"/>
  </w:style>
  <w:style w:type="character" w:customStyle="1" w:styleId="Titre1Car">
    <w:name w:val="Titre 1 Car"/>
    <w:basedOn w:val="Policepardfaut"/>
    <w:link w:val="Titre1"/>
    <w:uiPriority w:val="9"/>
    <w:rsid w:val="00E227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227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227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22763"/>
    <w:pPr>
      <w:spacing w:after="0" w:line="240" w:lineRule="auto"/>
      <w:jc w:val="both"/>
    </w:pPr>
    <w:rPr>
      <w:rFonts w:eastAsiaTheme="minorEastAsia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E22763"/>
    <w:rPr>
      <w:rFonts w:eastAsiaTheme="minorEastAsia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22763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IGNES\3-PROJETS\P23LIV012_Approches-ESC-SAPAT\Suivi_editorial\Site%20compagnon\Gabarit%20doc%20compagnon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4281-3C9C-412D-8789-01144410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doc compagnons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RENTERGHEM Anouk</dc:creator>
  <cp:keywords/>
  <dc:description/>
  <cp:lastModifiedBy>VAN RENTERGHEM Anouk</cp:lastModifiedBy>
  <cp:revision>1</cp:revision>
  <dcterms:created xsi:type="dcterms:W3CDTF">2023-07-06T10:23:00Z</dcterms:created>
  <dcterms:modified xsi:type="dcterms:W3CDTF">2023-07-06T10:24:00Z</dcterms:modified>
</cp:coreProperties>
</file>