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362463DC" w:rsidR="002E085C" w:rsidRDefault="008F16FE"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7160DD">
        <w:rPr>
          <w:rFonts w:asciiTheme="minorHAnsi" w:hAnsiTheme="minorHAnsi" w:cstheme="minorHAnsi"/>
          <w:sz w:val="24"/>
        </w:rPr>
        <w:t> ; Christelle Philippeau, L’Institut Agro Dijon</w:t>
      </w:r>
    </w:p>
    <w:p w14:paraId="122E1E43" w14:textId="5A08D2C5" w:rsidR="00442B5C" w:rsidRDefault="00F50D21" w:rsidP="002E085C">
      <w:pPr>
        <w:spacing w:after="0" w:line="360" w:lineRule="auto"/>
        <w:ind w:left="0" w:right="0" w:firstLine="0"/>
        <w:jc w:val="center"/>
        <w:rPr>
          <w:rFonts w:asciiTheme="minorHAnsi" w:hAnsiTheme="minorHAnsi" w:cstheme="minorHAnsi"/>
          <w:b/>
          <w:sz w:val="24"/>
        </w:rPr>
      </w:pPr>
      <w:r>
        <w:rPr>
          <w:rFonts w:asciiTheme="minorHAnsi" w:hAnsiTheme="minorHAnsi" w:cstheme="minorHAnsi"/>
          <w:b/>
          <w:sz w:val="24"/>
        </w:rPr>
        <w:t xml:space="preserve">CHAPITRE </w:t>
      </w:r>
      <w:r w:rsidR="008168B5">
        <w:rPr>
          <w:rFonts w:asciiTheme="minorHAnsi" w:hAnsiTheme="minorHAnsi" w:cstheme="minorHAnsi"/>
          <w:b/>
          <w:sz w:val="24"/>
        </w:rPr>
        <w:t>V</w:t>
      </w:r>
      <w:r w:rsidR="00CF3DC6">
        <w:rPr>
          <w:rFonts w:asciiTheme="minorHAnsi" w:hAnsiTheme="minorHAnsi" w:cstheme="minorHAnsi"/>
          <w:b/>
          <w:sz w:val="24"/>
        </w:rPr>
        <w:t>I</w:t>
      </w:r>
      <w:r w:rsidR="00442B5C">
        <w:rPr>
          <w:rFonts w:asciiTheme="minorHAnsi" w:hAnsiTheme="minorHAnsi" w:cstheme="minorHAnsi"/>
          <w:b/>
          <w:sz w:val="24"/>
        </w:rPr>
        <w:t> </w:t>
      </w:r>
      <w:r w:rsidR="00442B5C" w:rsidRPr="00442B5C">
        <w:rPr>
          <w:rFonts w:asciiTheme="minorHAnsi" w:hAnsiTheme="minorHAnsi" w:cstheme="minorHAnsi"/>
          <w:b/>
          <w:sz w:val="24"/>
        </w:rPr>
        <w:t xml:space="preserve">- </w:t>
      </w:r>
      <w:r w:rsidR="00442B5C" w:rsidRPr="00442B5C">
        <w:rPr>
          <w:rFonts w:eastAsia="Times New Roman" w:cs="Times New Roman"/>
          <w:b/>
          <w:sz w:val="22"/>
        </w:rPr>
        <w:t>La traite et la gestion de la lactation</w:t>
      </w:r>
    </w:p>
    <w:p w14:paraId="751917B7" w14:textId="5417052B" w:rsidR="00381A66" w:rsidRPr="002E085C" w:rsidRDefault="00116E2A" w:rsidP="002E085C">
      <w:pPr>
        <w:spacing w:after="0" w:line="360" w:lineRule="auto"/>
        <w:ind w:left="0" w:right="0" w:firstLine="0"/>
        <w:jc w:val="center"/>
        <w:rPr>
          <w:rFonts w:asciiTheme="minorHAnsi" w:hAnsiTheme="minorHAnsi" w:cstheme="minorHAnsi"/>
          <w:b/>
        </w:rPr>
      </w:pPr>
      <w:r>
        <w:rPr>
          <w:rFonts w:asciiTheme="minorHAnsi" w:hAnsiTheme="minorHAnsi" w:cstheme="minorHAnsi"/>
          <w:b/>
          <w:sz w:val="24"/>
        </w:rPr>
        <w:t xml:space="preserve"> </w:t>
      </w:r>
      <w:r w:rsidR="00931DF1" w:rsidRPr="002E085C">
        <w:rPr>
          <w:rFonts w:asciiTheme="minorHAnsi" w:hAnsiTheme="minorHAnsi" w:cstheme="minorHAnsi"/>
          <w:b/>
          <w:sz w:val="24"/>
        </w:rPr>
        <w:t>Matériel péda</w:t>
      </w:r>
      <w:r>
        <w:rPr>
          <w:rFonts w:asciiTheme="minorHAnsi" w:hAnsiTheme="minorHAnsi" w:cstheme="minorHAnsi"/>
          <w:b/>
          <w:sz w:val="24"/>
        </w:rPr>
        <w:t>gogique</w:t>
      </w:r>
    </w:p>
    <w:p w14:paraId="5EAFBCE4" w14:textId="619F6CC0" w:rsidR="00381A66" w:rsidRDefault="00853B4B">
      <w:pPr>
        <w:spacing w:after="514" w:line="259" w:lineRule="auto"/>
        <w:ind w:left="1928" w:right="0" w:firstLine="0"/>
        <w:jc w:val="left"/>
      </w:pPr>
      <w:r>
        <w:rPr>
          <w:b/>
          <w:color w:val="FF0000"/>
          <w:sz w:val="24"/>
          <w:szCs w:val="24"/>
        </w:rPr>
        <w:t xml:space="preserve">                                     </w:t>
      </w:r>
      <w:r w:rsidRPr="008C3F92">
        <w:rPr>
          <w:b/>
          <w:color w:val="FF0000"/>
          <w:sz w:val="24"/>
          <w:szCs w:val="24"/>
        </w:rPr>
        <w:t>Corrigés</w:t>
      </w:r>
    </w:p>
    <w:p w14:paraId="2018A1AD" w14:textId="77777777" w:rsidR="001027D1" w:rsidRDefault="001027D1" w:rsidP="001027D1">
      <w:pPr>
        <w:pStyle w:val="Titre2"/>
        <w:spacing w:after="120"/>
        <w:ind w:left="-6" w:hanging="11"/>
      </w:pPr>
      <w:r>
        <w:t>Objectifs et matériel utilisé</w:t>
      </w:r>
    </w:p>
    <w:p w14:paraId="499739FC" w14:textId="2A3D39B8" w:rsidR="001027D1" w:rsidRDefault="00CD6A7C" w:rsidP="00174AE1">
      <w:pPr>
        <w:spacing w:after="57"/>
        <w:ind w:right="-23"/>
      </w:pPr>
      <w:r>
        <w:t>Durant cette séance, vous vous servirez d’un tableur, recueillant des données issues de capteurs d’un robot de traite, afin de tester leur utilisation dans le cadre de la conduite du troupeau.</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12B9C83" w14:textId="4ECC83FE" w:rsidR="00C83FBC" w:rsidRDefault="006112E2" w:rsidP="006112E2">
      <w:pPr>
        <w:jc w:val="left"/>
      </w:pPr>
      <w:r>
        <w:t xml:space="preserve">Utilisation de données d’un robot de traite </w:t>
      </w:r>
      <w:r>
        <w:tab/>
        <w:t xml:space="preserve">                                                                                                               2</w:t>
      </w:r>
      <w:r w:rsidR="00611E7E">
        <w:tab/>
      </w:r>
      <w:r w:rsidR="00611E7E">
        <w:tab/>
      </w:r>
      <w:r w:rsidR="00611E7E">
        <w:tab/>
      </w:r>
      <w:r w:rsidR="00611E7E">
        <w:tab/>
      </w:r>
      <w:r w:rsidR="00611E7E">
        <w:tab/>
        <w:t xml:space="preserve">              </w:t>
      </w:r>
      <w:r w:rsidR="002D5B5A">
        <w:tab/>
      </w:r>
      <w:r w:rsidR="002D5B5A">
        <w:tab/>
      </w:r>
      <w:r w:rsidR="002D5B5A">
        <w:tab/>
      </w:r>
      <w:r w:rsidR="00A000DE">
        <w:t xml:space="preserve"> </w:t>
      </w:r>
      <w:r w:rsidR="00B5261D">
        <w:t xml:space="preserve"> </w:t>
      </w:r>
    </w:p>
    <w:p w14:paraId="698CDC18" w14:textId="2E234932" w:rsidR="0067358C" w:rsidRDefault="0067358C" w:rsidP="00C5285C">
      <w:pPr>
        <w:ind w:left="0" w:firstLine="0"/>
      </w:pPr>
      <w:r>
        <w:t>Annexes</w:t>
      </w:r>
    </w:p>
    <w:p w14:paraId="0569035F" w14:textId="350B9BD9" w:rsidR="00B94B80" w:rsidRDefault="0067358C" w:rsidP="00611E7E">
      <w:r>
        <w:t xml:space="preserve">A. </w:t>
      </w:r>
      <w:r w:rsidR="00C5285C">
        <w:t>Description des noms de colonne du fichier donnees_production_laitiere.xlsx</w:t>
      </w:r>
      <w:r>
        <w:tab/>
      </w:r>
      <w:r w:rsidR="00FC05AB">
        <w:t xml:space="preserve">                                </w:t>
      </w:r>
      <w:r w:rsidR="008F5626">
        <w:t>7</w:t>
      </w:r>
      <w:r w:rsidR="006B0A22">
        <w:t xml:space="preserve">                                               </w:t>
      </w:r>
      <w:r w:rsidR="002D5B5A">
        <w:t xml:space="preserve">                </w:t>
      </w:r>
      <w:r w:rsidR="00F843E2">
        <w:t xml:space="preserve">               </w:t>
      </w:r>
    </w:p>
    <w:p w14:paraId="39F572DF" w14:textId="32BF71E0" w:rsidR="00B94B80" w:rsidRDefault="00B94B80" w:rsidP="00611E7E">
      <w:r>
        <w:t xml:space="preserve">B. </w:t>
      </w:r>
      <w:r w:rsidR="002D3F82">
        <w:t>Observations des rations distribuées</w:t>
      </w:r>
      <w:r w:rsidR="00FC05AB">
        <w:tab/>
      </w:r>
      <w:r w:rsidR="00FC05AB">
        <w:tab/>
      </w:r>
      <w:r w:rsidR="00FC05AB">
        <w:tab/>
      </w:r>
      <w:r w:rsidR="00FC05AB">
        <w:tab/>
      </w:r>
      <w:r w:rsidR="00FC05AB">
        <w:tab/>
      </w:r>
      <w:r w:rsidR="00FC05AB">
        <w:tab/>
      </w:r>
      <w:r w:rsidR="00FC05AB">
        <w:tab/>
      </w:r>
      <w:r w:rsidR="00FC05AB">
        <w:tab/>
        <w:t xml:space="preserve"> </w:t>
      </w:r>
      <w:r w:rsidR="008F5626">
        <w:t>9</w:t>
      </w:r>
    </w:p>
    <w:p w14:paraId="75807E5B" w14:textId="5C443F0F" w:rsidR="00AD311E" w:rsidRDefault="00AD311E" w:rsidP="00611E7E"/>
    <w:p w14:paraId="413401AF" w14:textId="189F0B68" w:rsidR="00AD311E" w:rsidRDefault="00AD311E" w:rsidP="00611E7E"/>
    <w:p w14:paraId="2037050A" w14:textId="77777777" w:rsidR="00AD311E" w:rsidRDefault="00AD311E" w:rsidP="00AD311E"/>
    <w:p w14:paraId="79C90B86" w14:textId="77777777" w:rsidR="00AD311E" w:rsidRDefault="00AD311E" w:rsidP="00AD311E">
      <w:pPr>
        <w:pBdr>
          <w:top w:val="single" w:sz="4" w:space="1" w:color="auto"/>
          <w:left w:val="single" w:sz="4" w:space="4" w:color="auto"/>
          <w:bottom w:val="single" w:sz="4" w:space="1" w:color="auto"/>
          <w:right w:val="single" w:sz="4" w:space="4" w:color="auto"/>
        </w:pBdr>
      </w:pPr>
      <w:r w:rsidRPr="00C2100D">
        <w:rPr>
          <w:smallCaps/>
          <w:sz w:val="24"/>
          <w:szCs w:val="24"/>
        </w:rPr>
        <w:t>Remerciements</w:t>
      </w:r>
      <w:r>
        <w:t xml:space="preserve"> : </w:t>
      </w:r>
      <w:r w:rsidRPr="00F812D5">
        <w:t>Laurent MONICAT</w:t>
      </w:r>
      <w:r>
        <w:t xml:space="preserve">, GAEC de l'Echez ; </w:t>
      </w:r>
      <w:r w:rsidRPr="00F812D5">
        <w:t>Laura TIOLLIER</w:t>
      </w:r>
      <w:r>
        <w:t>, Consultante en gestion de troupeau automatisé chez Farm Dairy Services</w:t>
      </w:r>
    </w:p>
    <w:p w14:paraId="288552F9" w14:textId="30CC0B0B" w:rsidR="00AD311E" w:rsidRDefault="00AD311E" w:rsidP="00AD311E">
      <w:r>
        <w:tab/>
      </w:r>
      <w:r>
        <w:tab/>
      </w:r>
      <w:r>
        <w:tab/>
      </w:r>
    </w:p>
    <w:p w14:paraId="0F79325F" w14:textId="16143347" w:rsidR="00C83FBC" w:rsidRDefault="0067358C" w:rsidP="002D3579">
      <w:r>
        <w:tab/>
      </w:r>
      <w:r>
        <w:tab/>
      </w:r>
      <w:r>
        <w:tab/>
        <w:t xml:space="preserve">                                                </w:t>
      </w:r>
      <w:r w:rsidR="00482299">
        <w:tab/>
        <w:t xml:space="preserve">               </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098E910C" w14:textId="77777777" w:rsidR="00BB5666" w:rsidRDefault="007A1319" w:rsidP="00BB5666">
      <w:pPr>
        <w:spacing w:after="0" w:line="259" w:lineRule="auto"/>
        <w:ind w:firstLine="0"/>
      </w:pPr>
      <w:r>
        <w:rPr>
          <w:b/>
          <w:sz w:val="32"/>
          <w:szCs w:val="32"/>
        </w:rPr>
        <w:lastRenderedPageBreak/>
        <w:t>Utilisation de données d’un robot de traite</w:t>
      </w:r>
      <w:r w:rsidR="00BB5666" w:rsidRPr="00BB5666">
        <w:t xml:space="preserve"> </w:t>
      </w:r>
    </w:p>
    <w:p w14:paraId="5B28BB5B" w14:textId="77777777" w:rsidR="00BB5666" w:rsidRDefault="00BB5666" w:rsidP="00BB5666">
      <w:pPr>
        <w:spacing w:after="0" w:line="259" w:lineRule="auto"/>
        <w:ind w:firstLine="0"/>
      </w:pPr>
    </w:p>
    <w:p w14:paraId="48277C98" w14:textId="372E5583" w:rsidR="00BB5666" w:rsidRPr="00BB5666" w:rsidRDefault="00BB5666" w:rsidP="00A439A8">
      <w:pPr>
        <w:spacing w:after="0" w:line="360" w:lineRule="auto"/>
        <w:ind w:firstLine="0"/>
        <w:rPr>
          <w:sz w:val="22"/>
        </w:rPr>
      </w:pPr>
      <w:r w:rsidRPr="00BB5666">
        <w:rPr>
          <w:sz w:val="22"/>
        </w:rPr>
        <w:t>Le robot de traite peut être « équipé » d’un grand nombre de capteurs permettant de mesurer différents paramètres à l’échelle de l’animal en lien avec la qualité du lait, la quantité de lait et des paramètres de comportement alimentaire. Ces paramètres peuvent être utilisés par les éleveurs pour détecter précocement un problème de valorisation de la ration ou des problèmes de santé (digestive, métabolique ou mamelle). De par le nombre important d’informations acquises par le robot, des algorithmes peuvent être proposés par certains constructeurs afin de définir des indicateurs « synthétiques » (ex</w:t>
      </w:r>
      <w:r w:rsidR="00E976E1">
        <w:rPr>
          <w:sz w:val="22"/>
        </w:rPr>
        <w:t>emple :</w:t>
      </w:r>
      <w:r w:rsidRPr="00BB5666">
        <w:rPr>
          <w:sz w:val="22"/>
        </w:rPr>
        <w:t xml:space="preserve"> alertes) sur lesquels les éleveurs peuvent s’appuyer comme supports d’aide à la décision.</w:t>
      </w:r>
    </w:p>
    <w:p w14:paraId="2DE3AB30" w14:textId="77777777" w:rsidR="00BB5666" w:rsidRPr="00BB5666" w:rsidRDefault="00BB5666" w:rsidP="00A439A8">
      <w:pPr>
        <w:spacing w:after="0" w:line="360" w:lineRule="auto"/>
        <w:ind w:firstLine="0"/>
        <w:jc w:val="left"/>
        <w:rPr>
          <w:sz w:val="22"/>
        </w:rPr>
      </w:pPr>
    </w:p>
    <w:p w14:paraId="122B0D5B" w14:textId="1A14C928" w:rsidR="00BB5666" w:rsidRDefault="00BB5666" w:rsidP="00A439A8">
      <w:pPr>
        <w:spacing w:after="0" w:line="360" w:lineRule="auto"/>
        <w:ind w:left="-15"/>
        <w:rPr>
          <w:sz w:val="22"/>
        </w:rPr>
      </w:pPr>
      <w:r w:rsidRPr="00BB5666">
        <w:rPr>
          <w:sz w:val="22"/>
        </w:rPr>
        <w:t xml:space="preserve">Pour cet exercice, le fichier donnees_production_laitiere.xlsx vous est transmis. Il s’agit d’un enregistrement des données issues d’un robot de traite pour un troupeau de bovin lait. Le fichier est organisé en deux feuilles. La première feuille "Troupeau" donne des indications « moyennes » à partir des données enregistrées sur l’ensemble du troupeau suivi. La seconde feuille, "Individus", contient les informations détaillées, pour chaque individu du troupeau. Les </w:t>
      </w:r>
      <w:r w:rsidR="00EE5ADF">
        <w:rPr>
          <w:sz w:val="22"/>
        </w:rPr>
        <w:t>colonnes des données du fichier</w:t>
      </w:r>
      <w:r w:rsidRPr="00BB5666">
        <w:rPr>
          <w:sz w:val="22"/>
        </w:rPr>
        <w:t xml:space="preserve"> sont définies dans l’</w:t>
      </w:r>
      <w:r w:rsidR="00B93880">
        <w:rPr>
          <w:sz w:val="22"/>
        </w:rPr>
        <w:t>A</w:t>
      </w:r>
      <w:r w:rsidRPr="00BB5666">
        <w:rPr>
          <w:sz w:val="22"/>
        </w:rPr>
        <w:t>nnexe</w:t>
      </w:r>
      <w:r w:rsidR="00B93880">
        <w:rPr>
          <w:sz w:val="22"/>
        </w:rPr>
        <w:t xml:space="preserve"> A</w:t>
      </w:r>
      <w:r w:rsidRPr="00BB5666">
        <w:rPr>
          <w:sz w:val="22"/>
        </w:rPr>
        <w:t xml:space="preserve">. </w:t>
      </w:r>
    </w:p>
    <w:p w14:paraId="2A75C03A" w14:textId="77777777" w:rsidR="00F631BD" w:rsidRPr="00BB5666" w:rsidRDefault="00F631BD" w:rsidP="00A439A8">
      <w:pPr>
        <w:spacing w:after="0" w:line="360" w:lineRule="auto"/>
        <w:ind w:left="-15"/>
        <w:rPr>
          <w:sz w:val="22"/>
        </w:rPr>
      </w:pPr>
    </w:p>
    <w:p w14:paraId="18AC2963" w14:textId="5ED7E1EF" w:rsidR="00BB5666" w:rsidRPr="00BB5666" w:rsidRDefault="00BB5666" w:rsidP="00A439A8">
      <w:pPr>
        <w:spacing w:after="0" w:line="360" w:lineRule="auto"/>
        <w:ind w:left="-15"/>
        <w:rPr>
          <w:sz w:val="22"/>
        </w:rPr>
      </w:pPr>
      <w:r w:rsidRPr="00BB5666">
        <w:rPr>
          <w:sz w:val="22"/>
        </w:rPr>
        <w:t>Sur la période d’enregistrement des données, des modifications ont été apportées à la ration les 23/09/2020, 14/10/2020, 10/12/2020 et 23/12/2020. L’</w:t>
      </w:r>
      <w:r w:rsidR="003D3A6E">
        <w:rPr>
          <w:sz w:val="22"/>
        </w:rPr>
        <w:t>A</w:t>
      </w:r>
      <w:r w:rsidRPr="00BB5666">
        <w:rPr>
          <w:sz w:val="22"/>
        </w:rPr>
        <w:t xml:space="preserve">nnexe </w:t>
      </w:r>
      <w:r w:rsidR="00F631BD">
        <w:rPr>
          <w:sz w:val="22"/>
        </w:rPr>
        <w:t>B</w:t>
      </w:r>
      <w:r w:rsidRPr="00BB5666">
        <w:rPr>
          <w:sz w:val="22"/>
        </w:rPr>
        <w:t xml:space="preserve"> contient les informations sur les différentes rations utilisées.</w:t>
      </w:r>
    </w:p>
    <w:p w14:paraId="1FBC7FD4" w14:textId="77777777" w:rsidR="00BB5666" w:rsidRPr="00BB5666" w:rsidRDefault="00BB5666" w:rsidP="00A439A8">
      <w:pPr>
        <w:spacing w:after="0" w:line="360" w:lineRule="auto"/>
        <w:ind w:left="-15"/>
        <w:rPr>
          <w:sz w:val="22"/>
        </w:rPr>
      </w:pPr>
    </w:p>
    <w:p w14:paraId="4C86D33E" w14:textId="56699705" w:rsidR="003E0D1D" w:rsidRPr="00BB5666" w:rsidRDefault="00BB5666" w:rsidP="00A439A8">
      <w:pPr>
        <w:spacing w:after="0" w:line="360" w:lineRule="auto"/>
        <w:ind w:left="0" w:right="0" w:firstLine="0"/>
        <w:rPr>
          <w:sz w:val="22"/>
        </w:rPr>
      </w:pPr>
      <w:r w:rsidRPr="00BB5666">
        <w:rPr>
          <w:sz w:val="22"/>
        </w:rPr>
        <w:t>L’objectif de l’exercice est, à partir de données, de comprendre comment une alerte peut être déclenchée ou utilisée pour la gestion du troupeau.</w:t>
      </w:r>
    </w:p>
    <w:p w14:paraId="2BD38B96" w14:textId="79E9D3ED" w:rsidR="00BB5666" w:rsidRDefault="00BB5666" w:rsidP="00BB5666">
      <w:pPr>
        <w:spacing w:after="240" w:line="480" w:lineRule="auto"/>
        <w:ind w:left="0" w:right="0" w:firstLine="0"/>
        <w:rPr>
          <w:sz w:val="22"/>
        </w:rPr>
      </w:pPr>
    </w:p>
    <w:p w14:paraId="1A7427B5" w14:textId="475361E8" w:rsidR="00410A26" w:rsidRDefault="00410A26" w:rsidP="00BB5666">
      <w:pPr>
        <w:spacing w:after="240" w:line="480" w:lineRule="auto"/>
        <w:ind w:left="0" w:right="0" w:firstLine="0"/>
        <w:rPr>
          <w:sz w:val="22"/>
        </w:rPr>
      </w:pPr>
    </w:p>
    <w:p w14:paraId="64DFE755" w14:textId="570EEC4E" w:rsidR="00410A26" w:rsidRDefault="00410A26" w:rsidP="00BB5666">
      <w:pPr>
        <w:spacing w:after="240" w:line="480" w:lineRule="auto"/>
        <w:ind w:left="0" w:right="0" w:firstLine="0"/>
        <w:rPr>
          <w:sz w:val="22"/>
        </w:rPr>
      </w:pPr>
    </w:p>
    <w:p w14:paraId="728C438D" w14:textId="6236AE95" w:rsidR="00410A26" w:rsidRDefault="00410A26" w:rsidP="00BB5666">
      <w:pPr>
        <w:spacing w:after="240" w:line="480" w:lineRule="auto"/>
        <w:ind w:left="0" w:right="0" w:firstLine="0"/>
        <w:rPr>
          <w:sz w:val="22"/>
        </w:rPr>
      </w:pPr>
    </w:p>
    <w:p w14:paraId="66D46F48" w14:textId="7C522D6B" w:rsidR="00410A26" w:rsidRDefault="00410A26" w:rsidP="00BB5666">
      <w:pPr>
        <w:spacing w:after="240" w:line="480" w:lineRule="auto"/>
        <w:ind w:left="0" w:right="0" w:firstLine="0"/>
        <w:rPr>
          <w:sz w:val="22"/>
        </w:rPr>
      </w:pPr>
    </w:p>
    <w:p w14:paraId="77A5661E" w14:textId="77777777" w:rsidR="00410A26" w:rsidRPr="00B37DE3" w:rsidRDefault="00410A26" w:rsidP="00BB5666">
      <w:pPr>
        <w:spacing w:after="240" w:line="480" w:lineRule="auto"/>
        <w:ind w:left="0" w:right="0" w:firstLine="0"/>
        <w:rPr>
          <w:sz w:val="22"/>
        </w:rPr>
      </w:pPr>
    </w:p>
    <w:p w14:paraId="2E896912" w14:textId="286D0911" w:rsidR="00804A25"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63C40600" w14:textId="77777777" w:rsid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1915C6A8" w14:textId="1F27BA94" w:rsidR="00C06E76" w:rsidRPr="00B664AC" w:rsidRDefault="00410A2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B664AC">
        <w:rPr>
          <w:sz w:val="22"/>
        </w:rPr>
        <w:t>Répondez aux questions suivantes.</w:t>
      </w:r>
    </w:p>
    <w:p w14:paraId="430EE2EB" w14:textId="77777777" w:rsidR="00D065E3" w:rsidRPr="00B664AC" w:rsidRDefault="00D065E3"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p>
    <w:p w14:paraId="2E977BE8" w14:textId="66044AA5" w:rsidR="0080625C" w:rsidRPr="00B664AC" w:rsidRDefault="00D065E3"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1.</w:t>
      </w:r>
      <w:r w:rsidRPr="00B664AC">
        <w:rPr>
          <w:sz w:val="22"/>
        </w:rPr>
        <w:t xml:space="preserve"> É</w:t>
      </w:r>
      <w:r w:rsidR="00410A26" w:rsidRPr="00B664AC">
        <w:rPr>
          <w:sz w:val="22"/>
        </w:rPr>
        <w:t>tude, à l’échelle du troupeau, de l’influence de changements de rations sur les performances laitières et le comportement alimentaire</w:t>
      </w:r>
      <w:r w:rsidR="001E3DFB" w:rsidRPr="00B664AC">
        <w:rPr>
          <w:sz w:val="22"/>
        </w:rPr>
        <w:t>.</w:t>
      </w:r>
    </w:p>
    <w:p w14:paraId="71445B3B" w14:textId="435602B1" w:rsidR="00410A26" w:rsidRPr="00B664AC" w:rsidRDefault="001E3DFB"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a.</w:t>
      </w:r>
      <w:r w:rsidRPr="00B664AC">
        <w:rPr>
          <w:sz w:val="22"/>
        </w:rPr>
        <w:t xml:space="preserve"> </w:t>
      </w:r>
      <w:r w:rsidR="004B514B">
        <w:rPr>
          <w:sz w:val="22"/>
        </w:rPr>
        <w:t>En utilisant l’Annexe B</w:t>
      </w:r>
      <w:r w:rsidR="00410A26" w:rsidRPr="00B664AC">
        <w:rPr>
          <w:sz w:val="22"/>
        </w:rPr>
        <w:t>, analyser les changements de compositions de rations réalisés aux 2 périodes suivantes : avant et après le 23/12/2020.</w:t>
      </w:r>
    </w:p>
    <w:p w14:paraId="4958DDD0" w14:textId="3E38AE1F" w:rsidR="00D55AA4" w:rsidRPr="00B664AC" w:rsidRDefault="00D55AA4"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t xml:space="preserve">Les changements portent sur le </w:t>
      </w:r>
      <w:r w:rsidR="00F82084">
        <w:rPr>
          <w:color w:val="FF0000"/>
          <w:sz w:val="22"/>
        </w:rPr>
        <w:t>type de concentré de production</w:t>
      </w:r>
      <w:r w:rsidRPr="00B664AC">
        <w:rPr>
          <w:color w:val="FF0000"/>
          <w:sz w:val="22"/>
        </w:rPr>
        <w:t xml:space="preserve"> distribué au robot</w:t>
      </w:r>
      <w:r w:rsidRPr="00F82084">
        <w:rPr>
          <w:color w:val="FF0000"/>
          <w:sz w:val="22"/>
        </w:rPr>
        <w:t xml:space="preserve">. </w:t>
      </w:r>
      <w:r w:rsidR="00F82084" w:rsidRPr="00F82084">
        <w:rPr>
          <w:color w:val="FF0000"/>
          <w:sz w:val="22"/>
        </w:rPr>
        <w:t>L’éleveur a substitué un concentré fermier par un concentré de production commercial (VL)</w:t>
      </w:r>
      <w:r w:rsidR="00F82084">
        <w:rPr>
          <w:color w:val="FF0000"/>
          <w:sz w:val="22"/>
        </w:rPr>
        <w:t xml:space="preserve"> à partir du</w:t>
      </w:r>
      <w:r w:rsidR="00F82084" w:rsidRPr="00B664AC">
        <w:rPr>
          <w:color w:val="FF0000"/>
          <w:sz w:val="22"/>
        </w:rPr>
        <w:t xml:space="preserve"> 23/12/2020</w:t>
      </w:r>
      <w:r w:rsidR="00F82084">
        <w:rPr>
          <w:color w:val="FF0000"/>
          <w:sz w:val="22"/>
        </w:rPr>
        <w:t xml:space="preserve">. Ce dernier </w:t>
      </w:r>
      <w:r w:rsidR="00F82084" w:rsidRPr="00B664AC">
        <w:rPr>
          <w:color w:val="FF0000"/>
          <w:sz w:val="22"/>
        </w:rPr>
        <w:t>a</w:t>
      </w:r>
      <w:r w:rsidR="00F82084">
        <w:rPr>
          <w:color w:val="FF0000"/>
          <w:sz w:val="22"/>
        </w:rPr>
        <w:t>vait</w:t>
      </w:r>
      <w:r w:rsidR="00F82084" w:rsidRPr="00B664AC">
        <w:rPr>
          <w:color w:val="FF0000"/>
          <w:sz w:val="22"/>
        </w:rPr>
        <w:t xml:space="preserve"> un taux d’amidon plus faible et un taux de fibres plus élevé</w:t>
      </w:r>
      <w:r w:rsidR="00F82084">
        <w:rPr>
          <w:color w:val="FF0000"/>
          <w:sz w:val="22"/>
        </w:rPr>
        <w:t xml:space="preserve"> que le concentré fermier</w:t>
      </w:r>
      <w:r w:rsidR="00F82084" w:rsidRPr="00B664AC">
        <w:rPr>
          <w:color w:val="FF0000"/>
          <w:sz w:val="22"/>
        </w:rPr>
        <w:t>.</w:t>
      </w:r>
    </w:p>
    <w:p w14:paraId="7F108362" w14:textId="50A5B97F" w:rsidR="00410A26" w:rsidRPr="00B664AC" w:rsidRDefault="001E3DFB"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b.</w:t>
      </w:r>
      <w:r w:rsidRPr="00B664AC">
        <w:rPr>
          <w:sz w:val="22"/>
        </w:rPr>
        <w:t xml:space="preserve"> </w:t>
      </w:r>
      <w:r w:rsidR="00410A26" w:rsidRPr="00B664AC">
        <w:rPr>
          <w:sz w:val="22"/>
        </w:rPr>
        <w:t>En vous basant sur vos connaissances, quelles sont les conséquences attendues des changements de ration identifiés précédemment sur les valeurs moyennes de durée de rumination, fréquentation et performances laitières ?</w:t>
      </w:r>
    </w:p>
    <w:p w14:paraId="00CA1C13" w14:textId="0FFDC747" w:rsidR="00D55AA4" w:rsidRPr="00B664AC" w:rsidRDefault="00375C88"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375C88">
        <w:rPr>
          <w:color w:val="FF0000"/>
          <w:sz w:val="22"/>
        </w:rPr>
        <w:t>Le changement de concentré de production pouvait entrainer une augmentation de la durée de rumination, une baisse de la fréquentation du robot et moduler les performances laitières (exemple : augmentation possible du TB).</w:t>
      </w:r>
    </w:p>
    <w:p w14:paraId="49F213FB" w14:textId="5903F8FA" w:rsidR="00410A26" w:rsidRPr="00B664AC" w:rsidRDefault="001E3DFB" w:rsidP="0026369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c.</w:t>
      </w:r>
      <w:r w:rsidRPr="00B664AC">
        <w:rPr>
          <w:sz w:val="22"/>
        </w:rPr>
        <w:t xml:space="preserve"> </w:t>
      </w:r>
      <w:r w:rsidR="00410A26" w:rsidRPr="00B664AC">
        <w:rPr>
          <w:sz w:val="22"/>
        </w:rPr>
        <w:t>En utilisant les données (durée de rumination, fréquentation, performances laitièr</w:t>
      </w:r>
      <w:r w:rsidR="0097279B">
        <w:rPr>
          <w:sz w:val="22"/>
        </w:rPr>
        <w:t xml:space="preserve">es) rapportées sur la feuille </w:t>
      </w:r>
      <w:r w:rsidR="0097279B" w:rsidRPr="00BB5666">
        <w:rPr>
          <w:sz w:val="22"/>
        </w:rPr>
        <w:t>"</w:t>
      </w:r>
      <w:r w:rsidR="0097279B">
        <w:rPr>
          <w:sz w:val="22"/>
        </w:rPr>
        <w:t>Troupeau</w:t>
      </w:r>
      <w:r w:rsidR="0097279B" w:rsidRPr="00BB5666">
        <w:rPr>
          <w:sz w:val="22"/>
        </w:rPr>
        <w:t>"</w:t>
      </w:r>
      <w:r w:rsidR="00410A26" w:rsidRPr="00B664AC">
        <w:rPr>
          <w:sz w:val="22"/>
        </w:rPr>
        <w:t xml:space="preserve"> du fichier donnees_production_laitiere.xlsx, validez-vous l’hypothèse formulée ?</w:t>
      </w:r>
    </w:p>
    <w:p w14:paraId="08108399" w14:textId="530410BD" w:rsidR="001E3DFB" w:rsidRPr="00B664AC" w:rsidRDefault="00E170E8" w:rsidP="00BF76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8D477C">
        <w:rPr>
          <w:color w:val="FF0000"/>
          <w:sz w:val="22"/>
        </w:rPr>
        <w:t xml:space="preserve">Il n’y a pas eu </w:t>
      </w:r>
      <w:r w:rsidR="0049353F">
        <w:rPr>
          <w:color w:val="FF0000"/>
          <w:sz w:val="22"/>
        </w:rPr>
        <w:t xml:space="preserve">(visuellement) </w:t>
      </w:r>
      <w:r w:rsidRPr="008D477C">
        <w:rPr>
          <w:color w:val="FF0000"/>
          <w:sz w:val="22"/>
        </w:rPr>
        <w:t>d’impact sur le te</w:t>
      </w:r>
      <w:r w:rsidR="0049353F">
        <w:rPr>
          <w:color w:val="FF0000"/>
          <w:sz w:val="22"/>
        </w:rPr>
        <w:t>mps de rumination</w:t>
      </w:r>
      <w:r w:rsidR="002B22EF">
        <w:rPr>
          <w:color w:val="FF0000"/>
          <w:sz w:val="22"/>
        </w:rPr>
        <w:t>. Le changement de concentré de production</w:t>
      </w:r>
      <w:r w:rsidRPr="008D477C">
        <w:rPr>
          <w:color w:val="FF0000"/>
          <w:sz w:val="22"/>
        </w:rPr>
        <w:t xml:space="preserve"> </w:t>
      </w:r>
      <w:r w:rsidR="00D749BA" w:rsidRPr="008D477C">
        <w:rPr>
          <w:color w:val="FF0000"/>
          <w:sz w:val="22"/>
        </w:rPr>
        <w:t>a eu un impact</w:t>
      </w:r>
      <w:r w:rsidR="002B22EF">
        <w:rPr>
          <w:color w:val="FF0000"/>
          <w:sz w:val="22"/>
        </w:rPr>
        <w:t xml:space="preserve"> (positif)</w:t>
      </w:r>
      <w:r w:rsidR="00D749BA" w:rsidRPr="008D477C">
        <w:rPr>
          <w:color w:val="FF0000"/>
          <w:sz w:val="22"/>
        </w:rPr>
        <w:t xml:space="preserve"> sur la </w:t>
      </w:r>
      <w:r w:rsidR="002B22EF">
        <w:rPr>
          <w:color w:val="FF0000"/>
          <w:sz w:val="22"/>
        </w:rPr>
        <w:t>production de lait</w:t>
      </w:r>
      <w:r w:rsidRPr="008D477C">
        <w:rPr>
          <w:color w:val="FF0000"/>
          <w:sz w:val="22"/>
        </w:rPr>
        <w:t>.</w:t>
      </w:r>
      <w:r w:rsidRPr="00526411">
        <w:rPr>
          <w:color w:val="FF0000"/>
          <w:sz w:val="22"/>
        </w:rPr>
        <w:t xml:space="preserve"> Sur la fréquentation, les conséquences sont visibles avec un peu de retard (3 semaines / 1 mois après le changement d’aliment). Dans cette exploitation, il y a eu une suspicion de présence de mycotoxines dans la VL fermière. Cet incident a pu perturber les réponses des animaux et accentuer les variabilités de réponse entre individus. En effet, le pouvoir de détoxifi</w:t>
      </w:r>
      <w:r w:rsidR="00BF76D5" w:rsidRPr="00526411">
        <w:rPr>
          <w:color w:val="FF0000"/>
          <w:sz w:val="22"/>
        </w:rPr>
        <w:t>cation par les micro</w:t>
      </w:r>
      <w:r w:rsidRPr="00526411">
        <w:rPr>
          <w:color w:val="FF0000"/>
          <w:sz w:val="22"/>
        </w:rPr>
        <w:t>organismes du rumen peut varier entre les individus.</w:t>
      </w:r>
    </w:p>
    <w:p w14:paraId="15712336" w14:textId="4BA57B7F" w:rsidR="00E170E8" w:rsidRPr="00B664AC" w:rsidRDefault="00CD564F" w:rsidP="00CD56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664AC">
        <w:rPr>
          <w:color w:val="FF0000"/>
          <w:sz w:val="22"/>
        </w:rPr>
        <w:t>Pour les deux vaches présentant une baisse de fréquentation du robot, il est important que l’éleveur prenne un temps d’observation spécifique afin de vérifier si elles ne présentent pas d’autres symptômes pouvant orienter vers des pathologies comme, par exemple, des boiteries, …. Une analyse de l’activité et de la rumination peut être menée en parallèle.</w:t>
      </w:r>
    </w:p>
    <w:p w14:paraId="267F98C5" w14:textId="77777777" w:rsidR="00357103" w:rsidRPr="00B664AC" w:rsidRDefault="00357103" w:rsidP="00CD56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6EC82E43" w14:textId="22557D64" w:rsidR="00410A26" w:rsidRPr="00B664AC" w:rsidRDefault="001E3DF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B664AC">
        <w:rPr>
          <w:b/>
          <w:sz w:val="22"/>
        </w:rPr>
        <w:t>2.</w:t>
      </w:r>
      <w:r w:rsidRPr="00B664AC">
        <w:rPr>
          <w:sz w:val="22"/>
        </w:rPr>
        <w:t xml:space="preserve"> </w:t>
      </w:r>
      <w:r w:rsidR="00410A26" w:rsidRPr="00B664AC">
        <w:rPr>
          <w:sz w:val="22"/>
        </w:rPr>
        <w:t>Comparaison des données du troupeau avec les données individuelles.</w:t>
      </w:r>
    </w:p>
    <w:p w14:paraId="30476F18" w14:textId="7739CA10" w:rsidR="00410A26" w:rsidRPr="00B664AC" w:rsidRDefault="001E3DFB" w:rsidP="00AF454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a.</w:t>
      </w:r>
      <w:r w:rsidRPr="00B664AC">
        <w:rPr>
          <w:sz w:val="22"/>
        </w:rPr>
        <w:t xml:space="preserve"> </w:t>
      </w:r>
      <w:r w:rsidR="00410A26" w:rsidRPr="00B664AC">
        <w:rPr>
          <w:sz w:val="22"/>
        </w:rPr>
        <w:t>En utilisant le fichier donnees_production_laitiere.xlsx, tracez les évolutions de fréquentation du troupeau et pour chaque individu. L’utilisation d’un graphique croisé dynamique est recommandé</w:t>
      </w:r>
      <w:r w:rsidR="00E3707B" w:rsidRPr="00B664AC">
        <w:rPr>
          <w:sz w:val="22"/>
        </w:rPr>
        <w:t>e</w:t>
      </w:r>
      <w:r w:rsidR="00410A26" w:rsidRPr="00B664AC">
        <w:rPr>
          <w:sz w:val="22"/>
        </w:rPr>
        <w:t>.</w:t>
      </w:r>
    </w:p>
    <w:p w14:paraId="7DB20836" w14:textId="331A2EA1" w:rsidR="00357103" w:rsidRPr="00B664AC" w:rsidRDefault="00357103" w:rsidP="000F64B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664AC">
        <w:rPr>
          <w:color w:val="FF0000"/>
          <w:sz w:val="22"/>
        </w:rPr>
        <w:lastRenderedPageBreak/>
        <w:t xml:space="preserve">Pour le graphique croisé dynamique, il faut penser à grouper les champs associés à la date et ajouter l’affichage des jours (par défaut, Excel groupe par mois). </w:t>
      </w:r>
      <w:r w:rsidR="006A3736" w:rsidRPr="006A3736">
        <w:rPr>
          <w:color w:val="FF0000"/>
          <w:sz w:val="22"/>
        </w:rPr>
        <w:t>Pour cela, il faut aller dans l’onglet Données puis cliquer sur Plan et enfin choisir Grouper (cela peut varier en fonction de la version du logiciel).</w:t>
      </w:r>
    </w:p>
    <w:p w14:paraId="5AEEB93F" w14:textId="1488C489" w:rsidR="00410A26" w:rsidRPr="00B664AC" w:rsidRDefault="001E3DFB" w:rsidP="000F64B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b.</w:t>
      </w:r>
      <w:r w:rsidRPr="00B664AC">
        <w:rPr>
          <w:sz w:val="22"/>
        </w:rPr>
        <w:t xml:space="preserve"> </w:t>
      </w:r>
      <w:r w:rsidR="00410A26" w:rsidRPr="00B664AC">
        <w:rPr>
          <w:sz w:val="22"/>
        </w:rPr>
        <w:t>Parmi les animaux suivis, identifiez-vous des animaux qui présentent une évolution de fréquentation différente de la fréquentation moyenne ? Si oui, quel(s) individu(s) est(sont) concernés ?</w:t>
      </w:r>
    </w:p>
    <w:p w14:paraId="5DE86A13" w14:textId="5D50B90A" w:rsidR="00357103" w:rsidRPr="00B664AC" w:rsidRDefault="00357103" w:rsidP="000F64B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t xml:space="preserve">Au niveau des individus, certains, qui ne passaient que très rarement, ont vu leurs fréquentations augmenter (individu 0, 1, 3, 8). </w:t>
      </w:r>
      <w:r w:rsidR="00525ABF" w:rsidRPr="00B664AC">
        <w:rPr>
          <w:color w:val="FF0000"/>
          <w:sz w:val="22"/>
        </w:rPr>
        <w:t>À</w:t>
      </w:r>
      <w:r w:rsidRPr="00B664AC">
        <w:rPr>
          <w:color w:val="FF0000"/>
          <w:sz w:val="22"/>
        </w:rPr>
        <w:t xml:space="preserve"> l'inverse, il y a deux individus qui ont eu une baisse de fréquentation après ce changement (individu 2, 7).</w:t>
      </w:r>
    </w:p>
    <w:p w14:paraId="4B4D2CDE" w14:textId="52E52E97" w:rsidR="00410A26" w:rsidRPr="00B664AC" w:rsidRDefault="000F64BF" w:rsidP="00B664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c.</w:t>
      </w:r>
      <w:r w:rsidRPr="00B664AC">
        <w:rPr>
          <w:sz w:val="22"/>
        </w:rPr>
        <w:t xml:space="preserve"> </w:t>
      </w:r>
      <w:r w:rsidR="00410A26" w:rsidRPr="00B664AC">
        <w:rPr>
          <w:sz w:val="22"/>
        </w:rPr>
        <w:t>D’après les réponses aux questions précédentes, le changement de concentré VL</w:t>
      </w:r>
      <w:r w:rsidRPr="00B664AC">
        <w:rPr>
          <w:sz w:val="22"/>
        </w:rPr>
        <w:t xml:space="preserve"> vous semble-t-</w:t>
      </w:r>
      <w:r w:rsidR="00410A26" w:rsidRPr="00B664AC">
        <w:rPr>
          <w:sz w:val="22"/>
        </w:rPr>
        <w:t>il adéquat ?</w:t>
      </w:r>
    </w:p>
    <w:p w14:paraId="29C9B42B" w14:textId="0D0B0DAF" w:rsidR="00D6121E" w:rsidRDefault="00D6121E" w:rsidP="00D6121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Suite au</w:t>
      </w:r>
      <w:r w:rsidRPr="00B664AC">
        <w:rPr>
          <w:color w:val="FF0000"/>
          <w:sz w:val="22"/>
        </w:rPr>
        <w:t xml:space="preserve"> changement de </w:t>
      </w:r>
      <w:r>
        <w:rPr>
          <w:color w:val="FF0000"/>
          <w:sz w:val="22"/>
        </w:rPr>
        <w:t>concentré,</w:t>
      </w:r>
      <w:r w:rsidRPr="00B664AC">
        <w:rPr>
          <w:color w:val="FF0000"/>
          <w:sz w:val="22"/>
        </w:rPr>
        <w:t xml:space="preserve"> les performances ont changé </w:t>
      </w:r>
      <w:r>
        <w:rPr>
          <w:color w:val="FF0000"/>
          <w:sz w:val="22"/>
        </w:rPr>
        <w:t>après un délai</w:t>
      </w:r>
      <w:r w:rsidRPr="00B664AC">
        <w:rPr>
          <w:color w:val="FF0000"/>
          <w:sz w:val="22"/>
        </w:rPr>
        <w:t xml:space="preserve"> de 3 semaines / </w:t>
      </w:r>
      <w:r>
        <w:rPr>
          <w:color w:val="FF0000"/>
          <w:sz w:val="22"/>
        </w:rPr>
        <w:br/>
      </w:r>
      <w:r w:rsidRPr="00B664AC">
        <w:rPr>
          <w:color w:val="FF0000"/>
          <w:sz w:val="22"/>
        </w:rPr>
        <w:t>1 mois</w:t>
      </w:r>
      <w:r w:rsidRPr="00D6121E">
        <w:rPr>
          <w:color w:val="FF0000"/>
          <w:sz w:val="22"/>
        </w:rPr>
        <w:t>, la fréquentation des vaches au robot a évolué.</w:t>
      </w:r>
      <w:r w:rsidRPr="00B664AC">
        <w:rPr>
          <w:color w:val="FF0000"/>
          <w:sz w:val="22"/>
        </w:rPr>
        <w:t xml:space="preserve"> </w:t>
      </w:r>
    </w:p>
    <w:p w14:paraId="3D393484" w14:textId="0868AD6B" w:rsidR="00F45DA5" w:rsidRPr="00B664AC" w:rsidRDefault="00D6121E" w:rsidP="00C83FA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sz w:val="22"/>
        </w:rPr>
        <w:t>Il semblerait que l’éleveur ait fait le bon choix.</w:t>
      </w:r>
    </w:p>
    <w:p w14:paraId="2E944ED4" w14:textId="77777777" w:rsidR="000F64BF" w:rsidRPr="00B664AC" w:rsidRDefault="000F64BF"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p>
    <w:p w14:paraId="6D55CA09" w14:textId="17F3268F" w:rsidR="00410A26" w:rsidRPr="00B664AC" w:rsidRDefault="000F64BF"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B664AC">
        <w:rPr>
          <w:b/>
          <w:sz w:val="22"/>
        </w:rPr>
        <w:t>3.</w:t>
      </w:r>
      <w:r w:rsidRPr="00B664AC">
        <w:rPr>
          <w:sz w:val="22"/>
        </w:rPr>
        <w:t xml:space="preserve"> É</w:t>
      </w:r>
      <w:r w:rsidR="00410A26" w:rsidRPr="00B664AC">
        <w:rPr>
          <w:sz w:val="22"/>
        </w:rPr>
        <w:t>tude des compositions en MG et MP</w:t>
      </w:r>
      <w:r w:rsidRPr="00B664AC">
        <w:rPr>
          <w:sz w:val="22"/>
        </w:rPr>
        <w:t>.</w:t>
      </w:r>
    </w:p>
    <w:p w14:paraId="0D1218C3" w14:textId="0DEE5792" w:rsidR="00410A26" w:rsidRPr="00B664AC" w:rsidRDefault="0050241E" w:rsidP="0050241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a.</w:t>
      </w:r>
      <w:r w:rsidRPr="00B664AC">
        <w:rPr>
          <w:sz w:val="22"/>
        </w:rPr>
        <w:t xml:space="preserve"> </w:t>
      </w:r>
      <w:r w:rsidR="00410A26" w:rsidRPr="00B664AC">
        <w:rPr>
          <w:sz w:val="22"/>
        </w:rPr>
        <w:t>En utilisant le fichier donnees_production_laitiere.xlsx, tracez les évolutions des compositions en MG et MP du troupeau et pour chaque individu, à partir du 23/12/2020. L’utilisation d’un graphique croisé dynamique est recommandé.</w:t>
      </w:r>
    </w:p>
    <w:p w14:paraId="21C86209" w14:textId="7EC9AF5A" w:rsidR="00C83FA7" w:rsidRPr="00B664AC" w:rsidRDefault="00C83FA7" w:rsidP="0050241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t>Voir le fichier de correction.</w:t>
      </w:r>
    </w:p>
    <w:p w14:paraId="7C29FFFB" w14:textId="04164DC1" w:rsidR="00410A26" w:rsidRPr="00B664AC" w:rsidRDefault="0050241E" w:rsidP="00A12F6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b.</w:t>
      </w:r>
      <w:r w:rsidRPr="00B664AC">
        <w:rPr>
          <w:sz w:val="22"/>
        </w:rPr>
        <w:t xml:space="preserve"> </w:t>
      </w:r>
      <w:r w:rsidR="00410A26" w:rsidRPr="00B664AC">
        <w:rPr>
          <w:sz w:val="22"/>
        </w:rPr>
        <w:t>Parmi les animaux suivis, identifiez-vous des animaux qui présentent une évolution des teneurs en MG et MP différente de celle des valeurs moyennes ? Si oui, quel(s) individu(s) est(sont) concernés ?</w:t>
      </w:r>
    </w:p>
    <w:p w14:paraId="66B19D88" w14:textId="251F8F85" w:rsidR="00DE7E6D" w:rsidRPr="00B664AC" w:rsidRDefault="00DE7E6D" w:rsidP="00A12F6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t xml:space="preserve">En moyenne, sur le troupeau, les évolutions de MG et MP sont </w:t>
      </w:r>
      <w:r w:rsidR="00C95F31" w:rsidRPr="005444E5">
        <w:rPr>
          <w:color w:val="FF0000"/>
          <w:sz w:val="22"/>
        </w:rPr>
        <w:t>similaires</w:t>
      </w:r>
      <w:r w:rsidRPr="00B664AC">
        <w:rPr>
          <w:color w:val="FF0000"/>
          <w:sz w:val="22"/>
        </w:rPr>
        <w:t xml:space="preserve"> sur cette période. Les animaux 2, 8 et 10 présentent des évolutions atypiques. Les individus 2 et 10 ont chacun une période où la MG augmente et la MP diminue. L’individu 8 a une MG qui augmente constamment depuis fin février</w:t>
      </w:r>
      <w:r w:rsidR="00B42CE0">
        <w:rPr>
          <w:color w:val="FF0000"/>
          <w:sz w:val="22"/>
        </w:rPr>
        <w:t>.</w:t>
      </w:r>
    </w:p>
    <w:p w14:paraId="4D449BCE" w14:textId="15D09F1C" w:rsidR="00643BEC" w:rsidRPr="00B664AC" w:rsidRDefault="00714455"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c.</w:t>
      </w:r>
      <w:r w:rsidRPr="00B664AC">
        <w:rPr>
          <w:sz w:val="22"/>
        </w:rPr>
        <w:t xml:space="preserve"> </w:t>
      </w:r>
      <w:r w:rsidR="00643BEC" w:rsidRPr="00B664AC">
        <w:rPr>
          <w:sz w:val="22"/>
        </w:rPr>
        <w:t>On se propose d’analyser plus spécifiquement les données de l’animal identifié par le numéro 2. En utilisant le fichier donnees_production_laitiere.xlsx, répondre aux questions suivantes :</w:t>
      </w:r>
    </w:p>
    <w:p w14:paraId="33BB9ED6" w14:textId="26F40F84" w:rsidR="00643BEC" w:rsidRPr="00B664AC" w:rsidRDefault="00714455"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 xml:space="preserve">    i.</w:t>
      </w:r>
      <w:r w:rsidRPr="00B664AC">
        <w:rPr>
          <w:sz w:val="22"/>
        </w:rPr>
        <w:t xml:space="preserve"> </w:t>
      </w:r>
      <w:r w:rsidR="00643BEC" w:rsidRPr="00B664AC">
        <w:rPr>
          <w:sz w:val="22"/>
        </w:rPr>
        <w:t>Que dire, pour l’individu 2, des performances laitières de la durée de rumination, à partir du 29/03/2021 ?</w:t>
      </w:r>
    </w:p>
    <w:p w14:paraId="07C685A7" w14:textId="515D8E6D" w:rsidR="00A12F64" w:rsidRDefault="00AA31B3"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sz w:val="22"/>
        </w:rPr>
        <w:t>Cet individu présente une a</w:t>
      </w:r>
      <w:r w:rsidR="00773892" w:rsidRPr="00B664AC">
        <w:rPr>
          <w:color w:val="FF0000"/>
          <w:sz w:val="22"/>
        </w:rPr>
        <w:t xml:space="preserve">ugmentation de la MG et </w:t>
      </w:r>
      <w:r>
        <w:rPr>
          <w:color w:val="FF0000"/>
          <w:sz w:val="22"/>
        </w:rPr>
        <w:t xml:space="preserve">une </w:t>
      </w:r>
      <w:r w:rsidR="00773892" w:rsidRPr="00B664AC">
        <w:rPr>
          <w:color w:val="FF0000"/>
          <w:sz w:val="22"/>
        </w:rPr>
        <w:t>légère diminution de la MP, avec une chute du temps de rumination.</w:t>
      </w:r>
    </w:p>
    <w:p w14:paraId="37AD6615" w14:textId="74C53721" w:rsidR="00643BEC" w:rsidRPr="00B664AC" w:rsidRDefault="00A12F64"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00714455" w:rsidRPr="00B664AC">
        <w:rPr>
          <w:b/>
          <w:sz w:val="22"/>
        </w:rPr>
        <w:t>ii.</w:t>
      </w:r>
      <w:r w:rsidR="00714455" w:rsidRPr="00B664AC">
        <w:rPr>
          <w:sz w:val="22"/>
        </w:rPr>
        <w:t xml:space="preserve"> </w:t>
      </w:r>
      <w:r w:rsidR="00643BEC" w:rsidRPr="00B664AC">
        <w:rPr>
          <w:sz w:val="22"/>
        </w:rPr>
        <w:t>En utilisant les réponses aux questions précédentes, quelle hypothèse proposeriez-vous pour expliquer les évolutions des performances de l’animal 2, à partir du 29/03/2021 ? De quelle(s) information(s) avez-vous besoin pour valider cette hypothèse ?</w:t>
      </w:r>
    </w:p>
    <w:p w14:paraId="4E3D35E2" w14:textId="6A2BF279" w:rsidR="00773892" w:rsidRPr="00B664AC" w:rsidRDefault="00773892"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lastRenderedPageBreak/>
        <w:t>Pour aller plus loin, il est nécessaire d’avoir la composition des constituants de la ration afin de calculer les apports nutritifs de la ration et les comparer aux besoins des animaux. L’attention doit être portée plus particulièrement sur l’apport et la qualité de l’énergie apportée par la ration.</w:t>
      </w:r>
    </w:p>
    <w:p w14:paraId="6814BA33" w14:textId="3ECB2139" w:rsidR="00643BEC" w:rsidRPr="00B664AC" w:rsidRDefault="00A93AAA"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 xml:space="preserve">    iii.</w:t>
      </w:r>
      <w:r w:rsidRPr="00B664AC">
        <w:rPr>
          <w:sz w:val="22"/>
        </w:rPr>
        <w:t xml:space="preserve"> </w:t>
      </w:r>
      <w:r w:rsidR="00643BEC" w:rsidRPr="00B664AC">
        <w:rPr>
          <w:sz w:val="22"/>
        </w:rPr>
        <w:t xml:space="preserve">En réglage standard, le robot met une vache en alerte dès qu’il constate, pour une donnée mesurée, une différence </w:t>
      </w:r>
      <w:r w:rsidR="00643BEC" w:rsidRPr="00090C82">
        <w:rPr>
          <w:sz w:val="22"/>
        </w:rPr>
        <w:t>de 20</w:t>
      </w:r>
      <w:r w:rsidRPr="00090C82">
        <w:rPr>
          <w:sz w:val="22"/>
        </w:rPr>
        <w:t xml:space="preserve"> </w:t>
      </w:r>
      <w:r w:rsidR="006B6AB0" w:rsidRPr="00090C82">
        <w:rPr>
          <w:sz w:val="22"/>
        </w:rPr>
        <w:t>% par rapport à sa valeur de référence</w:t>
      </w:r>
      <w:r w:rsidR="00643BEC" w:rsidRPr="00B664AC">
        <w:rPr>
          <w:sz w:val="22"/>
        </w:rPr>
        <w:t xml:space="preserve">. Ce seuil </w:t>
      </w:r>
      <w:r w:rsidRPr="00B664AC">
        <w:rPr>
          <w:sz w:val="22"/>
        </w:rPr>
        <w:t>semble-t-</w:t>
      </w:r>
      <w:r w:rsidR="00643BEC" w:rsidRPr="00B664AC">
        <w:rPr>
          <w:sz w:val="22"/>
        </w:rPr>
        <w:t xml:space="preserve">il adapté ? </w:t>
      </w:r>
      <w:r w:rsidR="0092524F">
        <w:rPr>
          <w:sz w:val="22"/>
        </w:rPr>
        <w:br/>
      </w:r>
      <w:r w:rsidR="00643BEC" w:rsidRPr="00B664AC">
        <w:rPr>
          <w:sz w:val="22"/>
        </w:rPr>
        <w:t>Pourquoi ?</w:t>
      </w:r>
    </w:p>
    <w:p w14:paraId="28E9F77C" w14:textId="312D71C8" w:rsidR="00D55665" w:rsidRPr="00B664AC" w:rsidRDefault="00D55665"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t>Ce paramètre semble adapté. Pour exemple de l’individu 2, une chute de 20 % du temps de rumination correspond</w:t>
      </w:r>
      <w:r w:rsidR="004E25B5">
        <w:rPr>
          <w:color w:val="FF0000"/>
          <w:sz w:val="22"/>
        </w:rPr>
        <w:t>rait</w:t>
      </w:r>
      <w:r w:rsidRPr="00B664AC">
        <w:rPr>
          <w:color w:val="FF0000"/>
          <w:sz w:val="22"/>
        </w:rPr>
        <w:t xml:space="preserve"> à une chute de 90 min. Cela permet d’alerter l’éleveur peu de temps après le décrochage des données. En dessous de cette valeur, le risque est que l’éleveur reçoive </w:t>
      </w:r>
      <w:r w:rsidR="0057569D" w:rsidRPr="00B664AC">
        <w:rPr>
          <w:color w:val="FF0000"/>
          <w:sz w:val="22"/>
        </w:rPr>
        <w:t xml:space="preserve">de </w:t>
      </w:r>
      <w:r w:rsidRPr="00B664AC">
        <w:rPr>
          <w:color w:val="FF0000"/>
          <w:sz w:val="22"/>
        </w:rPr>
        <w:t>nombreuses alertes de variations ne présentant pas de signification biologique forte.</w:t>
      </w:r>
    </w:p>
    <w:p w14:paraId="3FE3C7BA" w14:textId="08DF8AE1" w:rsidR="00643BEC" w:rsidRPr="00B664AC" w:rsidRDefault="00CC37E1"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b/>
          <w:sz w:val="22"/>
        </w:rPr>
        <w:t>d.</w:t>
      </w:r>
      <w:r w:rsidRPr="00B664AC">
        <w:rPr>
          <w:sz w:val="22"/>
        </w:rPr>
        <w:t xml:space="preserve"> </w:t>
      </w:r>
      <w:r w:rsidR="00643BEC" w:rsidRPr="00B664AC">
        <w:rPr>
          <w:sz w:val="22"/>
        </w:rPr>
        <w:t>Le robot offre la possibilité de suivre la totalité des vaches en production. Est-ce suffisant pour vous de suivre quelques vaches laitières dites sentinelles ou est-ce nécessaire de s’intéresser à l’ensemble des vaches ?</w:t>
      </w:r>
    </w:p>
    <w:p w14:paraId="02DF9E01" w14:textId="5AE8195A" w:rsidR="00A854FA" w:rsidRPr="00B664AC" w:rsidRDefault="00A854FA"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664AC">
        <w:rPr>
          <w:color w:val="FF0000"/>
          <w:sz w:val="22"/>
        </w:rPr>
        <w:t>La réponse est à adapter au questionnement de l’éleveur et à chaque paramètre à suivre. Le suivi du troupeau à partir de valeurs moyennes est utile pour avoir une information globale sur la manière dont le troupeau répond à un changement de ration, par exemple. Néanmoins, certains individus « problématiques » risquent de ne pas être détectés parce que leurs données atypiques peuvent être compensées par celles des autres individus.</w:t>
      </w:r>
    </w:p>
    <w:p w14:paraId="152179C6" w14:textId="2A4F747C" w:rsidR="00A854FA" w:rsidRPr="00B664AC" w:rsidRDefault="00A854FA"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664AC">
        <w:rPr>
          <w:color w:val="FF0000"/>
          <w:sz w:val="22"/>
        </w:rPr>
        <w:t>Le suivi à partir d’un plus grand nombre de paramètres sur quelques vaches laitières dites sentinelles choisies en fonction de leur stade physiologique, de leur parité, ou de classes de production laitière peut être également intéressant.</w:t>
      </w:r>
    </w:p>
    <w:p w14:paraId="7103CE49" w14:textId="77777777" w:rsidR="00047492" w:rsidRDefault="00047492" w:rsidP="005B019D">
      <w:pPr>
        <w:spacing w:after="0" w:line="360" w:lineRule="auto"/>
        <w:ind w:left="0" w:right="0" w:firstLine="0"/>
        <w:rPr>
          <w:i/>
        </w:rPr>
      </w:pPr>
    </w:p>
    <w:p w14:paraId="57FE127F" w14:textId="77777777" w:rsidR="00646842" w:rsidRDefault="00646842" w:rsidP="00646842">
      <w:pPr>
        <w:spacing w:after="0" w:line="360" w:lineRule="auto"/>
        <w:ind w:left="0" w:right="0" w:firstLine="0"/>
        <w:jc w:val="right"/>
        <w:rPr>
          <w:b/>
        </w:rPr>
      </w:pPr>
    </w:p>
    <w:p w14:paraId="11452FEB" w14:textId="77777777" w:rsidR="00646842" w:rsidRDefault="00646842" w:rsidP="00646842">
      <w:pPr>
        <w:spacing w:after="0" w:line="360" w:lineRule="auto"/>
        <w:ind w:left="0" w:right="0" w:firstLine="0"/>
        <w:jc w:val="right"/>
        <w:rPr>
          <w:b/>
        </w:rPr>
      </w:pPr>
    </w:p>
    <w:p w14:paraId="3FD4180F" w14:textId="77777777" w:rsidR="00646842" w:rsidRDefault="00646842" w:rsidP="00646842">
      <w:pPr>
        <w:spacing w:after="0" w:line="360" w:lineRule="auto"/>
        <w:ind w:left="0" w:right="0" w:firstLine="0"/>
        <w:jc w:val="right"/>
        <w:rPr>
          <w:b/>
        </w:rPr>
      </w:pPr>
    </w:p>
    <w:p w14:paraId="0BC8F2E7" w14:textId="77777777" w:rsidR="00646842" w:rsidRDefault="00646842" w:rsidP="00646842">
      <w:pPr>
        <w:spacing w:after="0" w:line="360" w:lineRule="auto"/>
        <w:ind w:left="0" w:right="0" w:firstLine="0"/>
        <w:jc w:val="right"/>
        <w:rPr>
          <w:b/>
        </w:rPr>
      </w:pPr>
    </w:p>
    <w:p w14:paraId="03A8FBE2" w14:textId="77777777" w:rsidR="00646842" w:rsidRDefault="00646842" w:rsidP="00646842">
      <w:pPr>
        <w:spacing w:after="0" w:line="360" w:lineRule="auto"/>
        <w:ind w:left="0" w:right="0" w:firstLine="0"/>
        <w:jc w:val="right"/>
        <w:rPr>
          <w:b/>
        </w:rPr>
      </w:pPr>
    </w:p>
    <w:p w14:paraId="5F571FFB" w14:textId="77777777" w:rsidR="00646842" w:rsidRDefault="00646842" w:rsidP="00646842">
      <w:pPr>
        <w:spacing w:after="0" w:line="360" w:lineRule="auto"/>
        <w:ind w:left="0" w:right="0" w:firstLine="0"/>
        <w:jc w:val="right"/>
        <w:rPr>
          <w:b/>
        </w:rPr>
      </w:pPr>
    </w:p>
    <w:p w14:paraId="452A9261" w14:textId="77777777" w:rsidR="00646842" w:rsidRDefault="00646842" w:rsidP="00646842">
      <w:pPr>
        <w:spacing w:after="0" w:line="360" w:lineRule="auto"/>
        <w:ind w:left="0" w:right="0" w:firstLine="0"/>
        <w:jc w:val="right"/>
        <w:rPr>
          <w:b/>
        </w:rPr>
      </w:pPr>
    </w:p>
    <w:p w14:paraId="3054C52C" w14:textId="77777777" w:rsidR="00646842" w:rsidRDefault="00646842" w:rsidP="00646842">
      <w:pPr>
        <w:spacing w:after="0" w:line="360" w:lineRule="auto"/>
        <w:ind w:left="0" w:right="0" w:firstLine="0"/>
        <w:jc w:val="right"/>
        <w:rPr>
          <w:b/>
        </w:rPr>
      </w:pPr>
    </w:p>
    <w:p w14:paraId="4E717312" w14:textId="77777777" w:rsidR="00646842" w:rsidRDefault="00646842" w:rsidP="00646842">
      <w:pPr>
        <w:spacing w:after="0" w:line="360" w:lineRule="auto"/>
        <w:ind w:left="0" w:right="0" w:firstLine="0"/>
        <w:jc w:val="right"/>
        <w:rPr>
          <w:b/>
        </w:rPr>
      </w:pPr>
    </w:p>
    <w:p w14:paraId="2FE23D48" w14:textId="77777777" w:rsidR="00646842" w:rsidRDefault="00646842" w:rsidP="00646842">
      <w:pPr>
        <w:spacing w:after="0" w:line="360" w:lineRule="auto"/>
        <w:ind w:left="0" w:right="0" w:firstLine="0"/>
        <w:jc w:val="right"/>
        <w:rPr>
          <w:b/>
        </w:rPr>
      </w:pPr>
    </w:p>
    <w:p w14:paraId="72BD4E82" w14:textId="77777777" w:rsidR="00646842" w:rsidRDefault="00646842" w:rsidP="00646842">
      <w:pPr>
        <w:spacing w:after="0" w:line="360" w:lineRule="auto"/>
        <w:ind w:left="0" w:right="0" w:firstLine="0"/>
        <w:jc w:val="right"/>
        <w:rPr>
          <w:b/>
        </w:rPr>
      </w:pPr>
    </w:p>
    <w:p w14:paraId="2B4E1F4D" w14:textId="77777777" w:rsidR="00646842" w:rsidRDefault="00646842" w:rsidP="00646842">
      <w:pPr>
        <w:spacing w:after="0" w:line="360" w:lineRule="auto"/>
        <w:ind w:left="0" w:right="0" w:firstLine="0"/>
        <w:jc w:val="right"/>
        <w:rPr>
          <w:b/>
        </w:rPr>
      </w:pPr>
    </w:p>
    <w:p w14:paraId="6E12E1F0" w14:textId="77777777" w:rsidR="00646842" w:rsidRDefault="00646842" w:rsidP="00646842">
      <w:pPr>
        <w:spacing w:after="0" w:line="360" w:lineRule="auto"/>
        <w:ind w:left="0" w:right="0" w:firstLine="0"/>
        <w:jc w:val="right"/>
        <w:rPr>
          <w:b/>
        </w:rPr>
      </w:pPr>
    </w:p>
    <w:p w14:paraId="4D416CB0" w14:textId="77777777" w:rsidR="00646842" w:rsidRDefault="00646842" w:rsidP="00646842">
      <w:pPr>
        <w:spacing w:after="0" w:line="360" w:lineRule="auto"/>
        <w:ind w:left="0" w:right="0" w:firstLine="0"/>
        <w:jc w:val="right"/>
        <w:rPr>
          <w:b/>
        </w:rPr>
      </w:pPr>
    </w:p>
    <w:p w14:paraId="12944450" w14:textId="77777777" w:rsidR="00646842" w:rsidRDefault="00646842" w:rsidP="00646842">
      <w:pPr>
        <w:spacing w:after="0" w:line="360" w:lineRule="auto"/>
        <w:ind w:left="0" w:right="0" w:firstLine="0"/>
        <w:jc w:val="right"/>
        <w:rPr>
          <w:b/>
        </w:rPr>
      </w:pPr>
    </w:p>
    <w:p w14:paraId="46D0AC9F" w14:textId="77777777" w:rsidR="00646842" w:rsidRDefault="00646842" w:rsidP="00646842">
      <w:pPr>
        <w:spacing w:after="0" w:line="360" w:lineRule="auto"/>
        <w:ind w:left="0" w:right="0" w:firstLine="0"/>
        <w:jc w:val="right"/>
        <w:rPr>
          <w:b/>
        </w:rPr>
      </w:pPr>
    </w:p>
    <w:p w14:paraId="777105AB" w14:textId="77777777" w:rsidR="00646842" w:rsidRDefault="00646842" w:rsidP="00646842">
      <w:pPr>
        <w:spacing w:after="0" w:line="360" w:lineRule="auto"/>
        <w:ind w:left="0" w:right="0" w:firstLine="0"/>
        <w:jc w:val="right"/>
        <w:rPr>
          <w:b/>
        </w:rPr>
      </w:pPr>
    </w:p>
    <w:p w14:paraId="723A2EC3" w14:textId="604F9740" w:rsidR="001F47D8" w:rsidRDefault="001F47D8" w:rsidP="0044276C">
      <w:pPr>
        <w:spacing w:after="0" w:line="360" w:lineRule="auto"/>
        <w:ind w:left="0" w:right="0" w:firstLine="0"/>
        <w:rPr>
          <w:b/>
          <w:sz w:val="36"/>
          <w:szCs w:val="36"/>
        </w:rPr>
      </w:pPr>
    </w:p>
    <w:p w14:paraId="7E6DAB7E" w14:textId="4E232C9F" w:rsidR="008933D4" w:rsidRDefault="008933D4" w:rsidP="00416ABB">
      <w:pPr>
        <w:spacing w:after="160" w:line="259" w:lineRule="auto"/>
        <w:ind w:left="0" w:right="0" w:firstLine="0"/>
        <w:jc w:val="left"/>
        <w:rPr>
          <w:b/>
          <w:sz w:val="36"/>
          <w:szCs w:val="36"/>
        </w:rPr>
      </w:pPr>
    </w:p>
    <w:p w14:paraId="3673A76E" w14:textId="28836B3C" w:rsidR="00416ABB" w:rsidRDefault="00416ABB" w:rsidP="00416ABB">
      <w:pPr>
        <w:spacing w:after="160" w:line="259" w:lineRule="auto"/>
        <w:ind w:left="0" w:right="0" w:firstLine="0"/>
        <w:jc w:val="left"/>
        <w:rPr>
          <w:b/>
          <w:sz w:val="36"/>
          <w:szCs w:val="36"/>
        </w:rPr>
      </w:pPr>
    </w:p>
    <w:p w14:paraId="54B5B390" w14:textId="4F568AC6" w:rsidR="00416ABB" w:rsidRDefault="00416ABB" w:rsidP="00416ABB">
      <w:pPr>
        <w:spacing w:after="160" w:line="259" w:lineRule="auto"/>
        <w:ind w:left="0" w:right="0" w:firstLine="0"/>
        <w:jc w:val="left"/>
        <w:rPr>
          <w:b/>
          <w:sz w:val="36"/>
          <w:szCs w:val="36"/>
        </w:rPr>
      </w:pPr>
    </w:p>
    <w:p w14:paraId="4616AB71" w14:textId="72538389" w:rsidR="00416ABB" w:rsidRDefault="00416ABB" w:rsidP="00416ABB">
      <w:pPr>
        <w:spacing w:after="160" w:line="259" w:lineRule="auto"/>
        <w:ind w:left="0" w:right="0" w:firstLine="0"/>
        <w:jc w:val="left"/>
        <w:rPr>
          <w:b/>
          <w:sz w:val="36"/>
          <w:szCs w:val="36"/>
        </w:rPr>
      </w:pPr>
    </w:p>
    <w:p w14:paraId="08EA013B" w14:textId="3C9FB603" w:rsidR="00416ABB" w:rsidRDefault="00416ABB" w:rsidP="00416ABB">
      <w:pPr>
        <w:spacing w:after="160" w:line="259" w:lineRule="auto"/>
        <w:ind w:left="0" w:right="0" w:firstLine="0"/>
        <w:jc w:val="left"/>
        <w:rPr>
          <w:b/>
          <w:sz w:val="36"/>
          <w:szCs w:val="36"/>
        </w:rPr>
      </w:pPr>
    </w:p>
    <w:p w14:paraId="56167365" w14:textId="0CA98FA1" w:rsidR="00416ABB" w:rsidRDefault="00416ABB" w:rsidP="00416ABB">
      <w:pPr>
        <w:spacing w:after="160" w:line="259" w:lineRule="auto"/>
        <w:ind w:left="0" w:right="0" w:firstLine="0"/>
        <w:jc w:val="left"/>
        <w:rPr>
          <w:b/>
          <w:sz w:val="36"/>
          <w:szCs w:val="36"/>
        </w:rPr>
      </w:pPr>
    </w:p>
    <w:p w14:paraId="5FF7CA8F" w14:textId="159406E7" w:rsidR="00416ABB" w:rsidRDefault="00416ABB" w:rsidP="00416ABB">
      <w:pPr>
        <w:spacing w:after="160" w:line="259" w:lineRule="auto"/>
        <w:ind w:left="0" w:right="0" w:firstLine="0"/>
        <w:jc w:val="left"/>
        <w:rPr>
          <w:b/>
          <w:sz w:val="36"/>
          <w:szCs w:val="36"/>
        </w:rPr>
      </w:pPr>
    </w:p>
    <w:p w14:paraId="7CBF9A04" w14:textId="37AB92EA" w:rsidR="00416ABB" w:rsidRDefault="00416ABB" w:rsidP="00416ABB">
      <w:pPr>
        <w:spacing w:after="160" w:line="259" w:lineRule="auto"/>
        <w:ind w:left="0" w:right="0" w:firstLine="0"/>
        <w:jc w:val="left"/>
        <w:rPr>
          <w:b/>
          <w:sz w:val="36"/>
          <w:szCs w:val="36"/>
        </w:rPr>
      </w:pPr>
    </w:p>
    <w:p w14:paraId="3CAAE445" w14:textId="26FACBEB" w:rsidR="00646842" w:rsidRDefault="00646842" w:rsidP="00646842">
      <w:pPr>
        <w:spacing w:after="0" w:line="360" w:lineRule="auto"/>
        <w:ind w:left="0" w:right="0" w:firstLine="0"/>
        <w:jc w:val="right"/>
        <w:rPr>
          <w:b/>
          <w:sz w:val="36"/>
          <w:szCs w:val="36"/>
        </w:rPr>
      </w:pPr>
      <w:r w:rsidRPr="00231D8D">
        <w:rPr>
          <w:b/>
          <w:sz w:val="36"/>
          <w:szCs w:val="36"/>
        </w:rPr>
        <w:t>ANNEXES</w:t>
      </w:r>
    </w:p>
    <w:p w14:paraId="4536715A" w14:textId="0E84EAD4" w:rsidR="00646842" w:rsidRDefault="00646842">
      <w:pPr>
        <w:spacing w:after="160" w:line="259" w:lineRule="auto"/>
        <w:ind w:left="0" w:right="0" w:firstLine="0"/>
        <w:jc w:val="left"/>
        <w:rPr>
          <w:b/>
          <w:sz w:val="29"/>
        </w:rPr>
      </w:pPr>
      <w:r>
        <w:rPr>
          <w:b/>
          <w:sz w:val="29"/>
        </w:rPr>
        <w:br w:type="page"/>
      </w:r>
    </w:p>
    <w:p w14:paraId="74DC8DCD" w14:textId="211A7877" w:rsidR="00B47CB8" w:rsidRDefault="00112952" w:rsidP="00271B79">
      <w:pPr>
        <w:pStyle w:val="Titre1"/>
        <w:tabs>
          <w:tab w:val="center" w:pos="403"/>
          <w:tab w:val="center" w:pos="3096"/>
        </w:tabs>
        <w:spacing w:after="100"/>
        <w:ind w:left="0" w:firstLine="0"/>
        <w:rPr>
          <w:b/>
        </w:rPr>
      </w:pPr>
      <w:r w:rsidRPr="00112952">
        <w:rPr>
          <w:b/>
        </w:rPr>
        <w:lastRenderedPageBreak/>
        <w:t xml:space="preserve">A - </w:t>
      </w:r>
      <w:r w:rsidRPr="00112952">
        <w:rPr>
          <w:b/>
        </w:rPr>
        <w:tab/>
      </w:r>
      <w:r w:rsidR="00EE5AFC">
        <w:rPr>
          <w:b/>
        </w:rPr>
        <w:t>Description des noms de colonne du fichier donnees_production_laitiere.xlsx</w:t>
      </w:r>
    </w:p>
    <w:p w14:paraId="21C8E326" w14:textId="4C1D5F29" w:rsidR="000F4C53" w:rsidRDefault="000F4C53" w:rsidP="000F4C53"/>
    <w:tbl>
      <w:tblPr>
        <w:tblStyle w:val="TableGrid"/>
        <w:tblW w:w="9650" w:type="dxa"/>
        <w:tblInd w:w="4" w:type="dxa"/>
        <w:tblCellMar>
          <w:top w:w="81" w:type="dxa"/>
          <w:left w:w="124" w:type="dxa"/>
          <w:right w:w="124" w:type="dxa"/>
        </w:tblCellMar>
        <w:tblLook w:val="04A0" w:firstRow="1" w:lastRow="0" w:firstColumn="1" w:lastColumn="0" w:noHBand="0" w:noVBand="1"/>
      </w:tblPr>
      <w:tblGrid>
        <w:gridCol w:w="2657"/>
        <w:gridCol w:w="6993"/>
      </w:tblGrid>
      <w:tr w:rsidR="00281767" w14:paraId="23669133"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C35AA27" w14:textId="77777777" w:rsidR="00281767" w:rsidRPr="00DF2A72" w:rsidRDefault="00281767" w:rsidP="000E6DFF">
            <w:pPr>
              <w:spacing w:after="0" w:line="259" w:lineRule="auto"/>
              <w:ind w:left="67" w:firstLine="0"/>
              <w:jc w:val="center"/>
              <w:rPr>
                <w:b/>
                <w:bCs/>
              </w:rPr>
            </w:pPr>
            <w:r w:rsidRPr="00DF2A72">
              <w:rPr>
                <w:b/>
                <w:bCs/>
              </w:rPr>
              <w:t>Nom de la colonne</w:t>
            </w:r>
          </w:p>
        </w:tc>
        <w:tc>
          <w:tcPr>
            <w:tcW w:w="6993" w:type="dxa"/>
            <w:tcBorders>
              <w:top w:val="single" w:sz="3" w:space="0" w:color="000000"/>
              <w:left w:val="single" w:sz="3" w:space="0" w:color="000000"/>
              <w:bottom w:val="single" w:sz="3" w:space="0" w:color="000000"/>
              <w:right w:val="single" w:sz="3" w:space="0" w:color="000000"/>
            </w:tcBorders>
          </w:tcPr>
          <w:p w14:paraId="61CD7DF9" w14:textId="77777777" w:rsidR="00281767" w:rsidRPr="00DF2A72" w:rsidRDefault="00281767" w:rsidP="00567660">
            <w:pPr>
              <w:spacing w:after="0" w:line="259" w:lineRule="auto"/>
              <w:ind w:firstLine="0"/>
              <w:jc w:val="center"/>
              <w:rPr>
                <w:b/>
                <w:bCs/>
              </w:rPr>
            </w:pPr>
            <w:r w:rsidRPr="00DF2A72">
              <w:rPr>
                <w:b/>
                <w:bCs/>
              </w:rPr>
              <w:t>Description</w:t>
            </w:r>
          </w:p>
        </w:tc>
      </w:tr>
      <w:tr w:rsidR="00281767" w14:paraId="2E1DBA9C" w14:textId="77777777" w:rsidTr="000E6DFF">
        <w:trPr>
          <w:trHeight w:val="308"/>
        </w:trPr>
        <w:tc>
          <w:tcPr>
            <w:tcW w:w="9650" w:type="dxa"/>
            <w:gridSpan w:val="2"/>
            <w:tcBorders>
              <w:top w:val="single" w:sz="3" w:space="0" w:color="000000"/>
              <w:left w:val="single" w:sz="3" w:space="0" w:color="000000"/>
              <w:bottom w:val="single" w:sz="3" w:space="0" w:color="000000"/>
              <w:right w:val="single" w:sz="3" w:space="0" w:color="000000"/>
            </w:tcBorders>
          </w:tcPr>
          <w:p w14:paraId="30DD1FE7" w14:textId="77777777" w:rsidR="00281767" w:rsidRPr="00DF2A72" w:rsidRDefault="00281767" w:rsidP="000E6DFF">
            <w:pPr>
              <w:spacing w:after="0" w:line="259" w:lineRule="auto"/>
              <w:ind w:left="66" w:firstLine="0"/>
              <w:jc w:val="left"/>
              <w:rPr>
                <w:i/>
                <w:iCs/>
              </w:rPr>
            </w:pPr>
            <w:r w:rsidRPr="00DF2A72">
              <w:rPr>
                <w:i/>
                <w:iCs/>
              </w:rPr>
              <w:t>Feuille "Troupeau"</w:t>
            </w:r>
          </w:p>
        </w:tc>
      </w:tr>
      <w:tr w:rsidR="00281767" w14:paraId="75F6D0F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8CB668" w14:textId="77777777" w:rsidR="00281767" w:rsidRDefault="00281767" w:rsidP="000E6DFF">
            <w:pPr>
              <w:spacing w:after="0" w:line="259" w:lineRule="auto"/>
              <w:ind w:left="66" w:firstLine="0"/>
              <w:jc w:val="center"/>
            </w:pPr>
            <w:r>
              <w:t>Date de production</w:t>
            </w:r>
          </w:p>
        </w:tc>
        <w:tc>
          <w:tcPr>
            <w:tcW w:w="6993" w:type="dxa"/>
            <w:tcBorders>
              <w:top w:val="single" w:sz="3" w:space="0" w:color="000000"/>
              <w:left w:val="single" w:sz="3" w:space="0" w:color="000000"/>
              <w:bottom w:val="single" w:sz="3" w:space="0" w:color="000000"/>
              <w:right w:val="single" w:sz="3" w:space="0" w:color="000000"/>
            </w:tcBorders>
          </w:tcPr>
          <w:p w14:paraId="423E956A" w14:textId="77777777" w:rsidR="00281767" w:rsidRDefault="00281767" w:rsidP="000E6DFF">
            <w:pPr>
              <w:spacing w:after="0" w:line="259" w:lineRule="auto"/>
              <w:ind w:firstLine="0"/>
              <w:jc w:val="left"/>
            </w:pPr>
            <w:r>
              <w:t>La date de l’acquisition.</w:t>
            </w:r>
          </w:p>
        </w:tc>
      </w:tr>
      <w:tr w:rsidR="00281767" w14:paraId="7D1B44C0" w14:textId="77777777" w:rsidTr="000E6DFF">
        <w:trPr>
          <w:trHeight w:val="533"/>
        </w:trPr>
        <w:tc>
          <w:tcPr>
            <w:tcW w:w="2657" w:type="dxa"/>
            <w:tcBorders>
              <w:top w:val="single" w:sz="3" w:space="0" w:color="000000"/>
              <w:left w:val="single" w:sz="3" w:space="0" w:color="000000"/>
              <w:bottom w:val="single" w:sz="3" w:space="0" w:color="000000"/>
              <w:right w:val="single" w:sz="3" w:space="0" w:color="000000"/>
            </w:tcBorders>
          </w:tcPr>
          <w:p w14:paraId="18BC2658" w14:textId="77777777" w:rsidR="00281767" w:rsidRDefault="00281767" w:rsidP="000E6DFF">
            <w:pPr>
              <w:spacing w:after="0" w:line="259" w:lineRule="auto"/>
              <w:ind w:left="66" w:firstLine="0"/>
              <w:jc w:val="center"/>
            </w:pPr>
            <w:r>
              <w:t>Timestamp</w:t>
            </w:r>
          </w:p>
        </w:tc>
        <w:tc>
          <w:tcPr>
            <w:tcW w:w="6993" w:type="dxa"/>
            <w:tcBorders>
              <w:top w:val="single" w:sz="3" w:space="0" w:color="000000"/>
              <w:left w:val="single" w:sz="3" w:space="0" w:color="000000"/>
              <w:bottom w:val="single" w:sz="3" w:space="0" w:color="000000"/>
              <w:right w:val="single" w:sz="3" w:space="0" w:color="000000"/>
            </w:tcBorders>
          </w:tcPr>
          <w:p w14:paraId="0517CCDF" w14:textId="77777777" w:rsidR="00281767" w:rsidRDefault="00281767" w:rsidP="000E6DFF">
            <w:pPr>
              <w:spacing w:after="0" w:line="259" w:lineRule="auto"/>
              <w:ind w:firstLine="0"/>
            </w:pPr>
            <w:r>
              <w:t>L’horodatage de l’acquisition (nombre de secondes écoulées depuis le 1</w:t>
            </w:r>
            <w:r w:rsidRPr="00B313B9">
              <w:rPr>
                <w:vertAlign w:val="superscript"/>
              </w:rPr>
              <w:t>er</w:t>
            </w:r>
            <w:r>
              <w:t xml:space="preserve"> janvier 1970).</w:t>
            </w:r>
          </w:p>
        </w:tc>
      </w:tr>
      <w:tr w:rsidR="00281767" w14:paraId="6247D3B0"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1A296D5E" w14:textId="77777777" w:rsidR="00281767" w:rsidRDefault="00281767" w:rsidP="000E6DFF">
            <w:pPr>
              <w:spacing w:after="0" w:line="259" w:lineRule="auto"/>
              <w:ind w:left="66" w:firstLine="0"/>
              <w:jc w:val="center"/>
            </w:pPr>
            <w:r>
              <w:t>Jours moyens de lactation</w:t>
            </w:r>
          </w:p>
        </w:tc>
        <w:tc>
          <w:tcPr>
            <w:tcW w:w="6993" w:type="dxa"/>
            <w:tcBorders>
              <w:top w:val="single" w:sz="3" w:space="0" w:color="000000"/>
              <w:left w:val="single" w:sz="3" w:space="0" w:color="000000"/>
              <w:bottom w:val="single" w:sz="3" w:space="0" w:color="000000"/>
              <w:right w:val="single" w:sz="3" w:space="0" w:color="000000"/>
            </w:tcBorders>
          </w:tcPr>
          <w:p w14:paraId="42556D1D" w14:textId="77777777" w:rsidR="00281767" w:rsidRDefault="00281767" w:rsidP="000E6DFF">
            <w:pPr>
              <w:spacing w:after="0" w:line="259" w:lineRule="auto"/>
              <w:ind w:firstLine="0"/>
              <w:jc w:val="left"/>
            </w:pPr>
            <w:r>
              <w:t>Le stade moyen de lactation des animaux du troupeau.</w:t>
            </w:r>
          </w:p>
        </w:tc>
      </w:tr>
      <w:tr w:rsidR="00281767" w14:paraId="66ADFAF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78910530" w14:textId="77777777" w:rsidR="00281767" w:rsidRDefault="00281767" w:rsidP="000E6DFF">
            <w:pPr>
              <w:spacing w:after="0" w:line="259" w:lineRule="auto"/>
              <w:ind w:left="66" w:firstLine="0"/>
              <w:jc w:val="center"/>
            </w:pPr>
            <w:r>
              <w:t>Nbre de vaches</w:t>
            </w:r>
          </w:p>
        </w:tc>
        <w:tc>
          <w:tcPr>
            <w:tcW w:w="6993" w:type="dxa"/>
            <w:tcBorders>
              <w:top w:val="single" w:sz="3" w:space="0" w:color="000000"/>
              <w:left w:val="single" w:sz="3" w:space="0" w:color="000000"/>
              <w:bottom w:val="single" w:sz="3" w:space="0" w:color="000000"/>
              <w:right w:val="single" w:sz="3" w:space="0" w:color="000000"/>
            </w:tcBorders>
          </w:tcPr>
          <w:p w14:paraId="6E81051C" w14:textId="04AAE1CF" w:rsidR="00281767" w:rsidRDefault="00281767" w:rsidP="000E6DFF">
            <w:pPr>
              <w:spacing w:after="0" w:line="259" w:lineRule="auto"/>
              <w:ind w:firstLine="0"/>
              <w:jc w:val="left"/>
            </w:pPr>
            <w:r>
              <w:t>Le nombre de vache</w:t>
            </w:r>
            <w:r w:rsidR="00B313B9">
              <w:t>s</w:t>
            </w:r>
            <w:r>
              <w:t xml:space="preserve"> constituant le troupeau.</w:t>
            </w:r>
          </w:p>
        </w:tc>
      </w:tr>
      <w:tr w:rsidR="00281767" w14:paraId="0F399FA9"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B825A1B" w14:textId="77777777" w:rsidR="00281767" w:rsidRDefault="00281767" w:rsidP="000E6DFF">
            <w:pPr>
              <w:spacing w:after="0" w:line="259" w:lineRule="auto"/>
              <w:ind w:left="66" w:firstLine="0"/>
              <w:jc w:val="center"/>
            </w:pPr>
            <w:r>
              <w:t>Qté totale de lait produit</w:t>
            </w:r>
          </w:p>
        </w:tc>
        <w:tc>
          <w:tcPr>
            <w:tcW w:w="6993" w:type="dxa"/>
            <w:tcBorders>
              <w:top w:val="single" w:sz="3" w:space="0" w:color="000000"/>
              <w:left w:val="single" w:sz="3" w:space="0" w:color="000000"/>
              <w:bottom w:val="single" w:sz="3" w:space="0" w:color="000000"/>
              <w:right w:val="single" w:sz="3" w:space="0" w:color="000000"/>
            </w:tcBorders>
          </w:tcPr>
          <w:p w14:paraId="12C79F5E" w14:textId="77777777" w:rsidR="00281767" w:rsidRDefault="00281767" w:rsidP="000E6DFF">
            <w:pPr>
              <w:spacing w:after="0" w:line="259" w:lineRule="auto"/>
              <w:ind w:firstLine="0"/>
              <w:jc w:val="left"/>
            </w:pPr>
            <w:r>
              <w:t>La quantité cumulée de lait produit depuis le début de lactation (kg).</w:t>
            </w:r>
          </w:p>
        </w:tc>
      </w:tr>
      <w:tr w:rsidR="00281767" w14:paraId="45C18E3A"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0AEC6F3" w14:textId="77777777" w:rsidR="00281767" w:rsidRDefault="00281767" w:rsidP="000E6DFF">
            <w:pPr>
              <w:spacing w:after="0" w:line="259" w:lineRule="auto"/>
              <w:ind w:left="66" w:firstLine="0"/>
              <w:jc w:val="center"/>
            </w:pPr>
            <w:r>
              <w:t>Production journalière</w:t>
            </w:r>
          </w:p>
        </w:tc>
        <w:tc>
          <w:tcPr>
            <w:tcW w:w="6993" w:type="dxa"/>
            <w:tcBorders>
              <w:top w:val="single" w:sz="3" w:space="0" w:color="000000"/>
              <w:left w:val="single" w:sz="3" w:space="0" w:color="000000"/>
              <w:bottom w:val="single" w:sz="3" w:space="0" w:color="000000"/>
              <w:right w:val="single" w:sz="3" w:space="0" w:color="000000"/>
            </w:tcBorders>
          </w:tcPr>
          <w:p w14:paraId="3C1326BA" w14:textId="77777777" w:rsidR="00281767" w:rsidRDefault="00281767" w:rsidP="000E6DFF">
            <w:pPr>
              <w:spacing w:after="0" w:line="259" w:lineRule="auto"/>
              <w:ind w:firstLine="0"/>
              <w:jc w:val="left"/>
            </w:pPr>
            <w:r>
              <w:t>La quantité journalière de lait produit (kg/jour).</w:t>
            </w:r>
          </w:p>
        </w:tc>
      </w:tr>
      <w:tr w:rsidR="00281767" w14:paraId="186A6B1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D7A2D0D" w14:textId="77777777" w:rsidR="00281767" w:rsidRDefault="00281767" w:rsidP="000E6DFF">
            <w:pPr>
              <w:spacing w:after="0" w:line="259" w:lineRule="auto"/>
              <w:ind w:left="66" w:firstLine="0"/>
              <w:jc w:val="center"/>
            </w:pPr>
            <w:r>
              <w:t>Nbre de traites</w:t>
            </w:r>
          </w:p>
        </w:tc>
        <w:tc>
          <w:tcPr>
            <w:tcW w:w="6993" w:type="dxa"/>
            <w:tcBorders>
              <w:top w:val="single" w:sz="3" w:space="0" w:color="000000"/>
              <w:left w:val="single" w:sz="3" w:space="0" w:color="000000"/>
              <w:bottom w:val="single" w:sz="3" w:space="0" w:color="000000"/>
              <w:right w:val="single" w:sz="3" w:space="0" w:color="000000"/>
            </w:tcBorders>
          </w:tcPr>
          <w:p w14:paraId="431F075E" w14:textId="77777777" w:rsidR="00281767" w:rsidRDefault="00281767" w:rsidP="000E6DFF">
            <w:pPr>
              <w:spacing w:after="0" w:line="259" w:lineRule="auto"/>
              <w:ind w:firstLine="0"/>
              <w:jc w:val="left"/>
            </w:pPr>
            <w:r>
              <w:t>Le nombre de traites moyen (par jour) effectué pour chaque animal.</w:t>
            </w:r>
          </w:p>
        </w:tc>
      </w:tr>
      <w:tr w:rsidR="00281767" w14:paraId="7FABDF8D"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9BA900" w14:textId="77777777" w:rsidR="00281767" w:rsidRDefault="00281767" w:rsidP="000E6DFF">
            <w:pPr>
              <w:spacing w:after="0" w:line="259" w:lineRule="auto"/>
              <w:ind w:left="66" w:firstLine="0"/>
              <w:jc w:val="center"/>
            </w:pPr>
            <w:r w:rsidRPr="00053121">
              <w:t>Nbre de refus</w:t>
            </w:r>
          </w:p>
        </w:tc>
        <w:tc>
          <w:tcPr>
            <w:tcW w:w="6993" w:type="dxa"/>
            <w:tcBorders>
              <w:top w:val="single" w:sz="3" w:space="0" w:color="000000"/>
              <w:left w:val="single" w:sz="3" w:space="0" w:color="000000"/>
              <w:bottom w:val="single" w:sz="3" w:space="0" w:color="000000"/>
              <w:right w:val="single" w:sz="3" w:space="0" w:color="000000"/>
            </w:tcBorders>
          </w:tcPr>
          <w:p w14:paraId="7FAF35B2" w14:textId="77777777" w:rsidR="00281767" w:rsidRDefault="00281767" w:rsidP="000E6DFF">
            <w:pPr>
              <w:spacing w:after="0" w:line="259" w:lineRule="auto"/>
              <w:ind w:firstLine="0"/>
              <w:jc w:val="left"/>
            </w:pPr>
            <w:r>
              <w:t>Le nombre de refus moyen (par jour) effectué pour chaque animal.</w:t>
            </w:r>
          </w:p>
        </w:tc>
      </w:tr>
      <w:tr w:rsidR="00281767" w14:paraId="266B5A28"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7FAC2805" w14:textId="77777777" w:rsidR="00281767" w:rsidRDefault="00281767" w:rsidP="000E6DFF">
            <w:pPr>
              <w:spacing w:after="0" w:line="259" w:lineRule="auto"/>
              <w:ind w:left="66" w:firstLine="0"/>
              <w:jc w:val="center"/>
            </w:pPr>
            <w:r>
              <w:t>Qté de lait séparé</w:t>
            </w:r>
          </w:p>
        </w:tc>
        <w:tc>
          <w:tcPr>
            <w:tcW w:w="6993" w:type="dxa"/>
            <w:tcBorders>
              <w:top w:val="single" w:sz="3" w:space="0" w:color="000000"/>
              <w:left w:val="single" w:sz="3" w:space="0" w:color="000000"/>
              <w:bottom w:val="single" w:sz="3" w:space="0" w:color="000000"/>
              <w:right w:val="single" w:sz="3" w:space="0" w:color="000000"/>
            </w:tcBorders>
          </w:tcPr>
          <w:p w14:paraId="0A883524" w14:textId="77777777" w:rsidR="00281767" w:rsidRDefault="00281767" w:rsidP="000E6DFF">
            <w:pPr>
              <w:spacing w:after="0" w:line="259" w:lineRule="auto"/>
              <w:ind w:firstLine="0"/>
              <w:jc w:val="left"/>
            </w:pPr>
            <w:r>
              <w:t>La quantité de lait mis à l’écart (kg).</w:t>
            </w:r>
          </w:p>
        </w:tc>
      </w:tr>
      <w:tr w:rsidR="00281767" w14:paraId="06A96D13"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7F6E6D38" w14:textId="77777777" w:rsidR="00281767" w:rsidRDefault="00281767" w:rsidP="000E6DFF">
            <w:pPr>
              <w:spacing w:after="0" w:line="259" w:lineRule="auto"/>
              <w:ind w:left="66" w:firstLine="0"/>
              <w:jc w:val="center"/>
            </w:pPr>
            <w:r>
              <w:t>MG indication</w:t>
            </w:r>
          </w:p>
        </w:tc>
        <w:tc>
          <w:tcPr>
            <w:tcW w:w="6993" w:type="dxa"/>
            <w:tcBorders>
              <w:top w:val="single" w:sz="3" w:space="0" w:color="000000"/>
              <w:left w:val="single" w:sz="3" w:space="0" w:color="000000"/>
              <w:bottom w:val="single" w:sz="3" w:space="0" w:color="000000"/>
              <w:right w:val="single" w:sz="3" w:space="0" w:color="000000"/>
            </w:tcBorders>
          </w:tcPr>
          <w:p w14:paraId="4A61027E" w14:textId="77777777" w:rsidR="00281767" w:rsidRDefault="00281767" w:rsidP="000E6DFF">
            <w:pPr>
              <w:spacing w:after="0" w:line="259" w:lineRule="auto"/>
              <w:ind w:firstLine="0"/>
              <w:jc w:val="left"/>
            </w:pPr>
            <w:r>
              <w:t>La teneur en MG (matière grasse) du lait (%).</w:t>
            </w:r>
          </w:p>
        </w:tc>
      </w:tr>
      <w:tr w:rsidR="00281767" w14:paraId="2FCA788D"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CCA2874" w14:textId="77777777" w:rsidR="00281767" w:rsidRDefault="00281767" w:rsidP="000E6DFF">
            <w:pPr>
              <w:spacing w:after="0" w:line="259" w:lineRule="auto"/>
              <w:ind w:left="66" w:firstLine="0"/>
              <w:jc w:val="center"/>
            </w:pPr>
            <w:r>
              <w:t>MP indication</w:t>
            </w:r>
          </w:p>
        </w:tc>
        <w:tc>
          <w:tcPr>
            <w:tcW w:w="6993" w:type="dxa"/>
            <w:tcBorders>
              <w:top w:val="single" w:sz="3" w:space="0" w:color="000000"/>
              <w:left w:val="single" w:sz="3" w:space="0" w:color="000000"/>
              <w:bottom w:val="single" w:sz="3" w:space="0" w:color="000000"/>
              <w:right w:val="single" w:sz="3" w:space="0" w:color="000000"/>
            </w:tcBorders>
          </w:tcPr>
          <w:p w14:paraId="627EA69B" w14:textId="77777777" w:rsidR="00281767" w:rsidRDefault="00281767" w:rsidP="000E6DFF">
            <w:pPr>
              <w:spacing w:after="0" w:line="259" w:lineRule="auto"/>
              <w:ind w:firstLine="0"/>
              <w:jc w:val="left"/>
            </w:pPr>
            <w:r>
              <w:t>La teneur en MP (matière protéique) du lait (%).</w:t>
            </w:r>
          </w:p>
        </w:tc>
      </w:tr>
      <w:tr w:rsidR="00281767" w14:paraId="694282F8"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57F96D0" w14:textId="77777777" w:rsidR="00281767" w:rsidRDefault="00281767" w:rsidP="000E6DFF">
            <w:pPr>
              <w:spacing w:after="0" w:line="259" w:lineRule="auto"/>
              <w:ind w:left="66" w:firstLine="0"/>
              <w:jc w:val="center"/>
            </w:pPr>
            <w:r>
              <w:t>Ratio MG/MP</w:t>
            </w:r>
          </w:p>
        </w:tc>
        <w:tc>
          <w:tcPr>
            <w:tcW w:w="6993" w:type="dxa"/>
            <w:tcBorders>
              <w:top w:val="single" w:sz="3" w:space="0" w:color="000000"/>
              <w:left w:val="single" w:sz="3" w:space="0" w:color="000000"/>
              <w:bottom w:val="single" w:sz="3" w:space="0" w:color="000000"/>
              <w:right w:val="single" w:sz="3" w:space="0" w:color="000000"/>
            </w:tcBorders>
          </w:tcPr>
          <w:p w14:paraId="0AC95806" w14:textId="78E4A3A7" w:rsidR="00281767" w:rsidRDefault="00281767" w:rsidP="000E6DFF">
            <w:pPr>
              <w:spacing w:after="0" w:line="259" w:lineRule="auto"/>
              <w:ind w:firstLine="0"/>
              <w:jc w:val="left"/>
            </w:pPr>
            <w:r>
              <w:t xml:space="preserve">La valeur du rapport entre la quantité de matière grasse produite et </w:t>
            </w:r>
            <w:r w:rsidR="00B313B9">
              <w:t xml:space="preserve">la </w:t>
            </w:r>
            <w:r>
              <w:t>quantité de matière protéique produite.</w:t>
            </w:r>
          </w:p>
        </w:tc>
      </w:tr>
      <w:tr w:rsidR="00281767" w14:paraId="4D4FEC24"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7A7450D" w14:textId="77777777" w:rsidR="00281767" w:rsidRDefault="00281767" w:rsidP="000E6DFF">
            <w:pPr>
              <w:spacing w:after="0" w:line="259" w:lineRule="auto"/>
              <w:ind w:left="63" w:firstLine="0"/>
              <w:jc w:val="left"/>
            </w:pPr>
            <w:r>
              <w:t>Comptage cellulaire moyen</w:t>
            </w:r>
          </w:p>
        </w:tc>
        <w:tc>
          <w:tcPr>
            <w:tcW w:w="6993" w:type="dxa"/>
            <w:tcBorders>
              <w:top w:val="single" w:sz="3" w:space="0" w:color="000000"/>
              <w:left w:val="single" w:sz="3" w:space="0" w:color="000000"/>
              <w:bottom w:val="single" w:sz="3" w:space="0" w:color="000000"/>
              <w:right w:val="single" w:sz="3" w:space="0" w:color="000000"/>
            </w:tcBorders>
          </w:tcPr>
          <w:p w14:paraId="2710DF36" w14:textId="1743EEFD" w:rsidR="00281767" w:rsidRDefault="00281767" w:rsidP="000E6DFF">
            <w:pPr>
              <w:spacing w:after="0" w:line="259" w:lineRule="auto"/>
              <w:ind w:firstLine="0"/>
              <w:jc w:val="left"/>
            </w:pPr>
            <w:r>
              <w:t>Le nombre (x</w:t>
            </w:r>
            <w:r w:rsidR="00B313B9">
              <w:t xml:space="preserve"> </w:t>
            </w:r>
            <w:r>
              <w:t>1000) de cellules somatiques dans le lait par mL.</w:t>
            </w:r>
          </w:p>
        </w:tc>
      </w:tr>
      <w:tr w:rsidR="00281767" w14:paraId="5A10A361"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E22EC89" w14:textId="77777777" w:rsidR="00281767" w:rsidRDefault="00281767" w:rsidP="000E6DFF">
            <w:pPr>
              <w:spacing w:after="0" w:line="259" w:lineRule="auto"/>
              <w:ind w:left="66" w:firstLine="0"/>
              <w:jc w:val="center"/>
            </w:pPr>
            <w:r>
              <w:t>Minutes de rumination</w:t>
            </w:r>
          </w:p>
        </w:tc>
        <w:tc>
          <w:tcPr>
            <w:tcW w:w="6993" w:type="dxa"/>
            <w:tcBorders>
              <w:top w:val="single" w:sz="3" w:space="0" w:color="000000"/>
              <w:left w:val="single" w:sz="3" w:space="0" w:color="000000"/>
              <w:bottom w:val="single" w:sz="3" w:space="0" w:color="000000"/>
              <w:right w:val="single" w:sz="3" w:space="0" w:color="000000"/>
            </w:tcBorders>
          </w:tcPr>
          <w:p w14:paraId="6CD8F3DF" w14:textId="77777777" w:rsidR="00281767" w:rsidRDefault="00281767" w:rsidP="000E6DFF">
            <w:pPr>
              <w:spacing w:after="0" w:line="259" w:lineRule="auto"/>
              <w:ind w:firstLine="0"/>
              <w:jc w:val="left"/>
            </w:pPr>
            <w:r>
              <w:t>Le temps de rumination par jour (min/j).</w:t>
            </w:r>
          </w:p>
        </w:tc>
      </w:tr>
      <w:tr w:rsidR="00281767" w14:paraId="7C51106A"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B589355" w14:textId="77777777" w:rsidR="00281767" w:rsidRDefault="00281767" w:rsidP="000E6DFF">
            <w:pPr>
              <w:spacing w:after="0" w:line="259" w:lineRule="auto"/>
              <w:ind w:left="66" w:firstLine="0"/>
              <w:jc w:val="center"/>
            </w:pPr>
            <w:r>
              <w:t>Poids</w:t>
            </w:r>
          </w:p>
        </w:tc>
        <w:tc>
          <w:tcPr>
            <w:tcW w:w="6993" w:type="dxa"/>
            <w:tcBorders>
              <w:top w:val="single" w:sz="3" w:space="0" w:color="000000"/>
              <w:left w:val="single" w:sz="3" w:space="0" w:color="000000"/>
              <w:bottom w:val="single" w:sz="3" w:space="0" w:color="000000"/>
              <w:right w:val="single" w:sz="3" w:space="0" w:color="000000"/>
            </w:tcBorders>
          </w:tcPr>
          <w:p w14:paraId="20190E94" w14:textId="77777777" w:rsidR="00281767" w:rsidRDefault="00281767" w:rsidP="000E6DFF">
            <w:pPr>
              <w:spacing w:after="0" w:line="259" w:lineRule="auto"/>
              <w:ind w:firstLine="0"/>
              <w:jc w:val="left"/>
            </w:pPr>
            <w:r>
              <w:t>Le poids moyen des animaux en production (kg).</w:t>
            </w:r>
          </w:p>
        </w:tc>
      </w:tr>
      <w:tr w:rsidR="00281767" w14:paraId="219C6DF8" w14:textId="77777777" w:rsidTr="000E6DFF">
        <w:trPr>
          <w:trHeight w:val="308"/>
        </w:trPr>
        <w:tc>
          <w:tcPr>
            <w:tcW w:w="9650" w:type="dxa"/>
            <w:gridSpan w:val="2"/>
            <w:tcBorders>
              <w:top w:val="single" w:sz="3" w:space="0" w:color="000000"/>
              <w:left w:val="single" w:sz="3" w:space="0" w:color="000000"/>
              <w:bottom w:val="single" w:sz="3" w:space="0" w:color="000000"/>
              <w:right w:val="single" w:sz="3" w:space="0" w:color="000000"/>
            </w:tcBorders>
          </w:tcPr>
          <w:p w14:paraId="4CEFABBE" w14:textId="77777777" w:rsidR="00281767" w:rsidRPr="00DF2A72" w:rsidRDefault="00281767" w:rsidP="000E6DFF">
            <w:pPr>
              <w:spacing w:after="0" w:line="259" w:lineRule="auto"/>
              <w:ind w:left="66" w:firstLine="0"/>
              <w:jc w:val="left"/>
              <w:rPr>
                <w:i/>
                <w:iCs/>
              </w:rPr>
            </w:pPr>
            <w:r w:rsidRPr="00DF2A72">
              <w:rPr>
                <w:i/>
                <w:iCs/>
              </w:rPr>
              <w:t>Feuille "Individus"</w:t>
            </w:r>
          </w:p>
        </w:tc>
      </w:tr>
      <w:tr w:rsidR="00281767" w14:paraId="40D6D25F"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93383B0" w14:textId="77777777" w:rsidR="00281767" w:rsidRDefault="00281767" w:rsidP="000E6DFF">
            <w:pPr>
              <w:spacing w:after="0" w:line="259" w:lineRule="auto"/>
              <w:ind w:left="67" w:firstLine="0"/>
              <w:jc w:val="center"/>
            </w:pPr>
            <w:r>
              <w:t>Jours de lactation</w:t>
            </w:r>
          </w:p>
        </w:tc>
        <w:tc>
          <w:tcPr>
            <w:tcW w:w="6993" w:type="dxa"/>
            <w:tcBorders>
              <w:top w:val="single" w:sz="3" w:space="0" w:color="000000"/>
              <w:left w:val="single" w:sz="3" w:space="0" w:color="000000"/>
              <w:bottom w:val="single" w:sz="3" w:space="0" w:color="000000"/>
              <w:right w:val="single" w:sz="3" w:space="0" w:color="000000"/>
            </w:tcBorders>
          </w:tcPr>
          <w:p w14:paraId="184F9A15" w14:textId="77777777" w:rsidR="00281767" w:rsidRDefault="00281767" w:rsidP="000E6DFF">
            <w:pPr>
              <w:spacing w:after="0" w:line="259" w:lineRule="auto"/>
              <w:ind w:firstLine="0"/>
              <w:jc w:val="left"/>
            </w:pPr>
            <w:r>
              <w:t>Le stade de lactation de l’animal concerné par la ligne de données.</w:t>
            </w:r>
          </w:p>
        </w:tc>
      </w:tr>
      <w:tr w:rsidR="00281767" w14:paraId="5437AEC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C516FF0" w14:textId="77777777" w:rsidR="00281767" w:rsidRDefault="00281767" w:rsidP="000E6DFF">
            <w:pPr>
              <w:spacing w:after="0" w:line="259" w:lineRule="auto"/>
              <w:ind w:left="66" w:firstLine="0"/>
              <w:jc w:val="center"/>
            </w:pPr>
            <w:r>
              <w:t>Date de production</w:t>
            </w:r>
          </w:p>
        </w:tc>
        <w:tc>
          <w:tcPr>
            <w:tcW w:w="6993" w:type="dxa"/>
            <w:tcBorders>
              <w:top w:val="single" w:sz="3" w:space="0" w:color="000000"/>
              <w:left w:val="single" w:sz="3" w:space="0" w:color="000000"/>
              <w:bottom w:val="single" w:sz="3" w:space="0" w:color="000000"/>
              <w:right w:val="single" w:sz="3" w:space="0" w:color="000000"/>
            </w:tcBorders>
          </w:tcPr>
          <w:p w14:paraId="2B401378" w14:textId="77777777" w:rsidR="00281767" w:rsidRDefault="00281767" w:rsidP="000E6DFF">
            <w:pPr>
              <w:spacing w:after="0" w:line="259" w:lineRule="auto"/>
              <w:ind w:firstLine="0"/>
              <w:jc w:val="left"/>
            </w:pPr>
            <w:r>
              <w:t>La date de l’acquisition.</w:t>
            </w:r>
          </w:p>
        </w:tc>
      </w:tr>
      <w:tr w:rsidR="00281767" w14:paraId="31B69CF1" w14:textId="77777777" w:rsidTr="000E6DFF">
        <w:trPr>
          <w:trHeight w:val="533"/>
        </w:trPr>
        <w:tc>
          <w:tcPr>
            <w:tcW w:w="2657" w:type="dxa"/>
            <w:tcBorders>
              <w:top w:val="single" w:sz="3" w:space="0" w:color="000000"/>
              <w:left w:val="single" w:sz="3" w:space="0" w:color="000000"/>
              <w:bottom w:val="single" w:sz="3" w:space="0" w:color="000000"/>
              <w:right w:val="single" w:sz="3" w:space="0" w:color="000000"/>
            </w:tcBorders>
          </w:tcPr>
          <w:p w14:paraId="77399788" w14:textId="77777777" w:rsidR="00281767" w:rsidRDefault="00281767" w:rsidP="000E6DFF">
            <w:pPr>
              <w:spacing w:after="0" w:line="259" w:lineRule="auto"/>
              <w:ind w:left="66" w:firstLine="0"/>
              <w:jc w:val="center"/>
            </w:pPr>
            <w:r>
              <w:t>Timestamp</w:t>
            </w:r>
          </w:p>
        </w:tc>
        <w:tc>
          <w:tcPr>
            <w:tcW w:w="6993" w:type="dxa"/>
            <w:tcBorders>
              <w:top w:val="single" w:sz="3" w:space="0" w:color="000000"/>
              <w:left w:val="single" w:sz="3" w:space="0" w:color="000000"/>
              <w:bottom w:val="single" w:sz="3" w:space="0" w:color="000000"/>
              <w:right w:val="single" w:sz="3" w:space="0" w:color="000000"/>
            </w:tcBorders>
          </w:tcPr>
          <w:p w14:paraId="77772AEC" w14:textId="77777777" w:rsidR="00281767" w:rsidRDefault="00281767" w:rsidP="000E6DFF">
            <w:pPr>
              <w:spacing w:after="0" w:line="259" w:lineRule="auto"/>
              <w:ind w:firstLine="0"/>
            </w:pPr>
            <w:r>
              <w:t>L’horodatage de l’acquisition (nombre de secondes écoulées depuis le 1</w:t>
            </w:r>
            <w:r w:rsidRPr="002549EB">
              <w:rPr>
                <w:vertAlign w:val="superscript"/>
              </w:rPr>
              <w:t>er</w:t>
            </w:r>
            <w:r>
              <w:t xml:space="preserve"> janvier 1970).</w:t>
            </w:r>
          </w:p>
        </w:tc>
      </w:tr>
      <w:tr w:rsidR="00281767" w14:paraId="78DBBD11"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AF911B" w14:textId="77777777" w:rsidR="00281767" w:rsidRDefault="00281767" w:rsidP="000E6DFF">
            <w:pPr>
              <w:spacing w:after="0" w:line="259" w:lineRule="auto"/>
              <w:ind w:left="66" w:firstLine="0"/>
              <w:jc w:val="center"/>
            </w:pPr>
            <w:r>
              <w:t>Numéro Animal</w:t>
            </w:r>
          </w:p>
        </w:tc>
        <w:tc>
          <w:tcPr>
            <w:tcW w:w="6993" w:type="dxa"/>
            <w:tcBorders>
              <w:top w:val="single" w:sz="3" w:space="0" w:color="000000"/>
              <w:left w:val="single" w:sz="3" w:space="0" w:color="000000"/>
              <w:bottom w:val="single" w:sz="3" w:space="0" w:color="000000"/>
              <w:right w:val="single" w:sz="3" w:space="0" w:color="000000"/>
            </w:tcBorders>
          </w:tcPr>
          <w:p w14:paraId="7B5EA48D" w14:textId="77777777" w:rsidR="00281767" w:rsidRDefault="00281767" w:rsidP="000E6DFF">
            <w:pPr>
              <w:spacing w:after="0" w:line="259" w:lineRule="auto"/>
              <w:ind w:firstLine="0"/>
              <w:jc w:val="left"/>
            </w:pPr>
            <w:r>
              <w:t>Le numéro de l’animal concerné par la ligne de données.</w:t>
            </w:r>
          </w:p>
        </w:tc>
      </w:tr>
      <w:tr w:rsidR="00281767" w14:paraId="3BBD2D2C"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0F11B28" w14:textId="77777777" w:rsidR="00281767" w:rsidRDefault="00281767" w:rsidP="000E6DFF">
            <w:pPr>
              <w:spacing w:after="0" w:line="259" w:lineRule="auto"/>
              <w:ind w:left="66" w:firstLine="0"/>
              <w:jc w:val="center"/>
            </w:pPr>
            <w:r>
              <w:t>Production journalière</w:t>
            </w:r>
          </w:p>
        </w:tc>
        <w:tc>
          <w:tcPr>
            <w:tcW w:w="6993" w:type="dxa"/>
            <w:tcBorders>
              <w:top w:val="single" w:sz="3" w:space="0" w:color="000000"/>
              <w:left w:val="single" w:sz="3" w:space="0" w:color="000000"/>
              <w:bottom w:val="single" w:sz="3" w:space="0" w:color="000000"/>
              <w:right w:val="single" w:sz="3" w:space="0" w:color="000000"/>
            </w:tcBorders>
          </w:tcPr>
          <w:p w14:paraId="5CAB893F" w14:textId="71437C26" w:rsidR="00281767" w:rsidRDefault="00281767" w:rsidP="002549EB">
            <w:pPr>
              <w:spacing w:after="0" w:line="259" w:lineRule="auto"/>
              <w:ind w:firstLine="0"/>
              <w:jc w:val="left"/>
            </w:pPr>
            <w:r>
              <w:t xml:space="preserve">La </w:t>
            </w:r>
            <w:r w:rsidR="002549EB">
              <w:t>p</w:t>
            </w:r>
            <w:r>
              <w:t>roduction de l’animal (kg/jour).</w:t>
            </w:r>
          </w:p>
        </w:tc>
      </w:tr>
      <w:tr w:rsidR="00281767" w14:paraId="739CF9EB" w14:textId="77777777" w:rsidTr="000E6DFF">
        <w:trPr>
          <w:trHeight w:val="533"/>
        </w:trPr>
        <w:tc>
          <w:tcPr>
            <w:tcW w:w="2657" w:type="dxa"/>
            <w:tcBorders>
              <w:top w:val="single" w:sz="3" w:space="0" w:color="000000"/>
              <w:left w:val="single" w:sz="3" w:space="0" w:color="000000"/>
              <w:bottom w:val="single" w:sz="3" w:space="0" w:color="000000"/>
              <w:right w:val="single" w:sz="3" w:space="0" w:color="000000"/>
            </w:tcBorders>
          </w:tcPr>
          <w:p w14:paraId="637AD16A" w14:textId="5363EF24" w:rsidR="00281767" w:rsidRDefault="002549EB" w:rsidP="000E6DFF">
            <w:pPr>
              <w:spacing w:after="0" w:line="259" w:lineRule="auto"/>
              <w:ind w:left="742" w:hanging="250"/>
              <w:jc w:val="left"/>
            </w:pPr>
            <w:r>
              <w:t>É</w:t>
            </w:r>
            <w:r w:rsidR="00281767">
              <w:t>cart production journalière</w:t>
            </w:r>
          </w:p>
        </w:tc>
        <w:tc>
          <w:tcPr>
            <w:tcW w:w="6993" w:type="dxa"/>
            <w:tcBorders>
              <w:top w:val="single" w:sz="3" w:space="0" w:color="000000"/>
              <w:left w:val="single" w:sz="3" w:space="0" w:color="000000"/>
              <w:bottom w:val="single" w:sz="3" w:space="0" w:color="000000"/>
              <w:right w:val="single" w:sz="3" w:space="0" w:color="000000"/>
            </w:tcBorders>
          </w:tcPr>
          <w:p w14:paraId="79C0C6F1" w14:textId="77777777" w:rsidR="00281767" w:rsidRDefault="00281767" w:rsidP="000E6DFF">
            <w:pPr>
              <w:spacing w:after="0" w:line="259" w:lineRule="auto"/>
              <w:ind w:firstLine="0"/>
            </w:pPr>
            <w:r>
              <w:t>L’écart de la production journalière par rapport à la moyenne de production de l’animal (kg/jour).</w:t>
            </w:r>
          </w:p>
        </w:tc>
      </w:tr>
      <w:tr w:rsidR="00281767" w14:paraId="62D6F7DF"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82C9BA3" w14:textId="77777777" w:rsidR="00281767" w:rsidRDefault="00281767" w:rsidP="000E6DFF">
            <w:pPr>
              <w:spacing w:after="0" w:line="259" w:lineRule="auto"/>
              <w:ind w:left="66" w:firstLine="0"/>
              <w:jc w:val="center"/>
            </w:pPr>
            <w:r>
              <w:t>Nbre de traites</w:t>
            </w:r>
          </w:p>
        </w:tc>
        <w:tc>
          <w:tcPr>
            <w:tcW w:w="6993" w:type="dxa"/>
            <w:tcBorders>
              <w:top w:val="single" w:sz="3" w:space="0" w:color="000000"/>
              <w:left w:val="single" w:sz="3" w:space="0" w:color="000000"/>
              <w:bottom w:val="single" w:sz="3" w:space="0" w:color="000000"/>
              <w:right w:val="single" w:sz="3" w:space="0" w:color="000000"/>
            </w:tcBorders>
          </w:tcPr>
          <w:p w14:paraId="125BB261" w14:textId="77777777" w:rsidR="00281767" w:rsidRDefault="00281767" w:rsidP="000E6DFF">
            <w:pPr>
              <w:spacing w:after="0" w:line="259" w:lineRule="auto"/>
              <w:ind w:firstLine="0"/>
              <w:jc w:val="left"/>
            </w:pPr>
            <w:r>
              <w:t>Le nombre de traites de l’animal par jour.</w:t>
            </w:r>
          </w:p>
        </w:tc>
      </w:tr>
      <w:tr w:rsidR="00281767" w14:paraId="58B773C2"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BF00E89" w14:textId="77777777" w:rsidR="00281767" w:rsidRDefault="00281767" w:rsidP="000E6DFF">
            <w:pPr>
              <w:spacing w:after="0" w:line="259" w:lineRule="auto"/>
              <w:ind w:left="66" w:firstLine="0"/>
              <w:jc w:val="center"/>
            </w:pPr>
            <w:r w:rsidRPr="00170EC2">
              <w:t>Nbre de refus</w:t>
            </w:r>
          </w:p>
        </w:tc>
        <w:tc>
          <w:tcPr>
            <w:tcW w:w="6993" w:type="dxa"/>
            <w:tcBorders>
              <w:top w:val="single" w:sz="3" w:space="0" w:color="000000"/>
              <w:left w:val="single" w:sz="3" w:space="0" w:color="000000"/>
              <w:bottom w:val="single" w:sz="3" w:space="0" w:color="000000"/>
              <w:right w:val="single" w:sz="3" w:space="0" w:color="000000"/>
            </w:tcBorders>
          </w:tcPr>
          <w:p w14:paraId="736A8684" w14:textId="77777777" w:rsidR="00281767" w:rsidRDefault="00281767" w:rsidP="000E6DFF">
            <w:pPr>
              <w:spacing w:after="0" w:line="259" w:lineRule="auto"/>
              <w:ind w:firstLine="0"/>
              <w:jc w:val="left"/>
            </w:pPr>
            <w:r>
              <w:t>Le nombre de refus de l’animal par jour.</w:t>
            </w:r>
          </w:p>
        </w:tc>
      </w:tr>
      <w:tr w:rsidR="00281767" w14:paraId="2DC62DC9"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10E0B26B" w14:textId="77777777" w:rsidR="00281767" w:rsidRDefault="00281767" w:rsidP="000E6DFF">
            <w:pPr>
              <w:spacing w:after="0" w:line="259" w:lineRule="auto"/>
              <w:ind w:left="66" w:firstLine="0"/>
              <w:jc w:val="center"/>
            </w:pPr>
            <w:r>
              <w:t>Moy. Traites</w:t>
            </w:r>
          </w:p>
        </w:tc>
        <w:tc>
          <w:tcPr>
            <w:tcW w:w="6993" w:type="dxa"/>
            <w:tcBorders>
              <w:top w:val="single" w:sz="3" w:space="0" w:color="000000"/>
              <w:left w:val="single" w:sz="3" w:space="0" w:color="000000"/>
              <w:bottom w:val="single" w:sz="3" w:space="0" w:color="000000"/>
              <w:right w:val="single" w:sz="3" w:space="0" w:color="000000"/>
            </w:tcBorders>
          </w:tcPr>
          <w:p w14:paraId="17297DA7" w14:textId="77777777" w:rsidR="00281767" w:rsidRDefault="00281767" w:rsidP="000E6DFF">
            <w:pPr>
              <w:spacing w:after="0" w:line="259" w:lineRule="auto"/>
              <w:ind w:firstLine="0"/>
              <w:jc w:val="left"/>
            </w:pPr>
            <w:r>
              <w:t>Moyenne sur 7 jours du nombre de traites journalier de l’animal.</w:t>
            </w:r>
          </w:p>
        </w:tc>
      </w:tr>
      <w:tr w:rsidR="00281767" w14:paraId="0E54501E"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6D741C0" w14:textId="77777777" w:rsidR="00281767" w:rsidRDefault="00281767" w:rsidP="000E6DFF">
            <w:pPr>
              <w:spacing w:after="0" w:line="259" w:lineRule="auto"/>
              <w:ind w:left="66" w:firstLine="0"/>
              <w:jc w:val="center"/>
            </w:pPr>
            <w:r w:rsidRPr="00170EC2">
              <w:t>Moy. Refus</w:t>
            </w:r>
          </w:p>
        </w:tc>
        <w:tc>
          <w:tcPr>
            <w:tcW w:w="6993" w:type="dxa"/>
            <w:tcBorders>
              <w:top w:val="single" w:sz="3" w:space="0" w:color="000000"/>
              <w:left w:val="single" w:sz="3" w:space="0" w:color="000000"/>
              <w:bottom w:val="single" w:sz="3" w:space="0" w:color="000000"/>
              <w:right w:val="single" w:sz="3" w:space="0" w:color="000000"/>
            </w:tcBorders>
          </w:tcPr>
          <w:p w14:paraId="2B023266" w14:textId="77777777" w:rsidR="00281767" w:rsidRDefault="00281767" w:rsidP="000E6DFF">
            <w:pPr>
              <w:spacing w:after="0" w:line="259" w:lineRule="auto"/>
              <w:ind w:firstLine="0"/>
              <w:jc w:val="left"/>
            </w:pPr>
            <w:r>
              <w:t>Moyenne sur 7 jours du nombre de refus journalier de l’animal.</w:t>
            </w:r>
          </w:p>
        </w:tc>
      </w:tr>
      <w:tr w:rsidR="00281767" w14:paraId="24761CC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5392594D" w14:textId="77777777" w:rsidR="00281767" w:rsidRDefault="00281767" w:rsidP="000E6DFF">
            <w:pPr>
              <w:spacing w:after="0" w:line="259" w:lineRule="auto"/>
              <w:ind w:left="66" w:firstLine="0"/>
              <w:jc w:val="center"/>
            </w:pPr>
            <w:r>
              <w:t>Poids</w:t>
            </w:r>
          </w:p>
        </w:tc>
        <w:tc>
          <w:tcPr>
            <w:tcW w:w="6993" w:type="dxa"/>
            <w:tcBorders>
              <w:top w:val="single" w:sz="3" w:space="0" w:color="000000"/>
              <w:left w:val="single" w:sz="3" w:space="0" w:color="000000"/>
              <w:bottom w:val="single" w:sz="3" w:space="0" w:color="000000"/>
              <w:right w:val="single" w:sz="3" w:space="0" w:color="000000"/>
            </w:tcBorders>
          </w:tcPr>
          <w:p w14:paraId="3078C6F9" w14:textId="77777777" w:rsidR="00281767" w:rsidRDefault="00281767" w:rsidP="000E6DFF">
            <w:pPr>
              <w:spacing w:after="0" w:line="259" w:lineRule="auto"/>
              <w:ind w:firstLine="0"/>
              <w:jc w:val="left"/>
            </w:pPr>
            <w:r>
              <w:t>Le poids de l’animal (kg).</w:t>
            </w:r>
          </w:p>
        </w:tc>
      </w:tr>
      <w:tr w:rsidR="00281767" w14:paraId="2BFDE141"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23B6585" w14:textId="77777777" w:rsidR="00281767" w:rsidRDefault="00281767" w:rsidP="000E6DFF">
            <w:pPr>
              <w:spacing w:after="0" w:line="259" w:lineRule="auto"/>
              <w:ind w:left="66" w:firstLine="0"/>
              <w:jc w:val="center"/>
            </w:pPr>
            <w:r>
              <w:t>Minutes de rumination</w:t>
            </w:r>
          </w:p>
        </w:tc>
        <w:tc>
          <w:tcPr>
            <w:tcW w:w="6993" w:type="dxa"/>
            <w:tcBorders>
              <w:top w:val="single" w:sz="3" w:space="0" w:color="000000"/>
              <w:left w:val="single" w:sz="3" w:space="0" w:color="000000"/>
              <w:bottom w:val="single" w:sz="3" w:space="0" w:color="000000"/>
              <w:right w:val="single" w:sz="3" w:space="0" w:color="000000"/>
            </w:tcBorders>
          </w:tcPr>
          <w:p w14:paraId="1BB28DFD" w14:textId="77777777" w:rsidR="00281767" w:rsidRDefault="00281767" w:rsidP="000E6DFF">
            <w:pPr>
              <w:spacing w:after="0" w:line="259" w:lineRule="auto"/>
              <w:ind w:firstLine="0"/>
              <w:jc w:val="left"/>
            </w:pPr>
            <w:r>
              <w:t>Le temps de rumination par jour (min/j).</w:t>
            </w:r>
          </w:p>
        </w:tc>
      </w:tr>
      <w:tr w:rsidR="00281767" w14:paraId="377230F0"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B732E2" w14:textId="77777777" w:rsidR="00281767" w:rsidRDefault="00281767" w:rsidP="000E6DFF">
            <w:pPr>
              <w:spacing w:after="0" w:line="259" w:lineRule="auto"/>
              <w:ind w:left="66" w:firstLine="0"/>
              <w:jc w:val="center"/>
            </w:pPr>
            <w:r>
              <w:lastRenderedPageBreak/>
              <w:t>MG indication</w:t>
            </w:r>
          </w:p>
        </w:tc>
        <w:tc>
          <w:tcPr>
            <w:tcW w:w="6993" w:type="dxa"/>
            <w:tcBorders>
              <w:top w:val="single" w:sz="3" w:space="0" w:color="000000"/>
              <w:left w:val="single" w:sz="3" w:space="0" w:color="000000"/>
              <w:bottom w:val="single" w:sz="3" w:space="0" w:color="000000"/>
              <w:right w:val="single" w:sz="3" w:space="0" w:color="000000"/>
            </w:tcBorders>
          </w:tcPr>
          <w:p w14:paraId="2027F1C1" w14:textId="77777777" w:rsidR="00281767" w:rsidRDefault="00281767" w:rsidP="000E6DFF">
            <w:pPr>
              <w:spacing w:after="0" w:line="259" w:lineRule="auto"/>
              <w:ind w:firstLine="0"/>
              <w:jc w:val="left"/>
            </w:pPr>
            <w:r>
              <w:t>La teneur en MG (matière grasse) du lait (%).</w:t>
            </w:r>
          </w:p>
        </w:tc>
      </w:tr>
      <w:tr w:rsidR="00281767" w14:paraId="31FD3E50"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2CC2707" w14:textId="77777777" w:rsidR="00281767" w:rsidRDefault="00281767" w:rsidP="000E6DFF">
            <w:pPr>
              <w:spacing w:after="0" w:line="259" w:lineRule="auto"/>
              <w:ind w:left="66" w:firstLine="0"/>
              <w:jc w:val="center"/>
            </w:pPr>
            <w:r>
              <w:t>MP indication</w:t>
            </w:r>
          </w:p>
        </w:tc>
        <w:tc>
          <w:tcPr>
            <w:tcW w:w="6993" w:type="dxa"/>
            <w:tcBorders>
              <w:top w:val="single" w:sz="3" w:space="0" w:color="000000"/>
              <w:left w:val="single" w:sz="3" w:space="0" w:color="000000"/>
              <w:bottom w:val="single" w:sz="3" w:space="0" w:color="000000"/>
              <w:right w:val="single" w:sz="3" w:space="0" w:color="000000"/>
            </w:tcBorders>
          </w:tcPr>
          <w:p w14:paraId="5D020817" w14:textId="77777777" w:rsidR="00281767" w:rsidRDefault="00281767" w:rsidP="000E6DFF">
            <w:pPr>
              <w:spacing w:after="0" w:line="259" w:lineRule="auto"/>
              <w:ind w:firstLine="0"/>
              <w:jc w:val="left"/>
            </w:pPr>
            <w:r>
              <w:t>La teneur en MP (matière protéique) du lait (%).</w:t>
            </w:r>
          </w:p>
        </w:tc>
      </w:tr>
    </w:tbl>
    <w:p w14:paraId="67F8BFE9" w14:textId="77777777" w:rsidR="001F0C2D" w:rsidRDefault="001F0C2D" w:rsidP="00281767">
      <w:pPr>
        <w:ind w:left="628" w:firstLine="0"/>
      </w:pPr>
    </w:p>
    <w:p w14:paraId="4DE1248D" w14:textId="77777777" w:rsidR="00576A02" w:rsidRDefault="00576A02" w:rsidP="00576A02">
      <w:pPr>
        <w:ind w:left="628" w:firstLine="0"/>
        <w:jc w:val="left"/>
        <w:rPr>
          <w:sz w:val="22"/>
        </w:rPr>
      </w:pPr>
      <w:r>
        <w:rPr>
          <w:sz w:val="22"/>
        </w:rPr>
        <w:t xml:space="preserve">                                   </w:t>
      </w:r>
      <w:r w:rsidR="00281767" w:rsidRPr="001F0C2D">
        <w:rPr>
          <w:sz w:val="22"/>
        </w:rPr>
        <w:t>Table</w:t>
      </w:r>
      <w:r w:rsidR="001F0C2D" w:rsidRPr="001F0C2D">
        <w:rPr>
          <w:sz w:val="22"/>
        </w:rPr>
        <w:t>au 1 :</w:t>
      </w:r>
      <w:r w:rsidR="00281767" w:rsidRPr="001F0C2D">
        <w:rPr>
          <w:sz w:val="22"/>
        </w:rPr>
        <w:t xml:space="preserve"> Définitions des colonnes du fichier de données </w:t>
      </w:r>
      <w:r>
        <w:rPr>
          <w:sz w:val="22"/>
        </w:rPr>
        <w:t xml:space="preserve">    </w:t>
      </w:r>
    </w:p>
    <w:p w14:paraId="5B4C4260" w14:textId="08381F07" w:rsidR="00281767" w:rsidRPr="001F0C2D" w:rsidRDefault="00576A02" w:rsidP="00576A02">
      <w:pPr>
        <w:ind w:left="628" w:firstLine="0"/>
        <w:jc w:val="left"/>
        <w:rPr>
          <w:sz w:val="22"/>
        </w:rPr>
      </w:pPr>
      <w:r>
        <w:rPr>
          <w:sz w:val="22"/>
        </w:rPr>
        <w:t xml:space="preserve">                                                      </w:t>
      </w:r>
      <w:r w:rsidR="00281767" w:rsidRPr="001F0C2D">
        <w:rPr>
          <w:sz w:val="22"/>
        </w:rPr>
        <w:t>« donnees_production_laitiere.xlsx »</w:t>
      </w:r>
    </w:p>
    <w:p w14:paraId="22AF50C1" w14:textId="77777777" w:rsidR="009340D2" w:rsidRDefault="009340D2" w:rsidP="00576A02">
      <w:pPr>
        <w:spacing w:after="160" w:line="259" w:lineRule="auto"/>
        <w:ind w:left="0" w:right="0" w:firstLine="0"/>
        <w:jc w:val="left"/>
        <w:rPr>
          <w:b/>
          <w:sz w:val="36"/>
          <w:szCs w:val="36"/>
        </w:rPr>
      </w:pPr>
    </w:p>
    <w:p w14:paraId="767EB383" w14:textId="77777777" w:rsidR="009340D2" w:rsidRDefault="009340D2" w:rsidP="0087389D">
      <w:pPr>
        <w:spacing w:after="160" w:line="259" w:lineRule="auto"/>
        <w:ind w:left="0" w:right="0" w:firstLine="0"/>
        <w:jc w:val="center"/>
        <w:rPr>
          <w:b/>
          <w:sz w:val="36"/>
          <w:szCs w:val="36"/>
        </w:rPr>
      </w:pPr>
    </w:p>
    <w:p w14:paraId="3F6FEB37" w14:textId="3F000FCE" w:rsidR="009340D2" w:rsidRDefault="009340D2" w:rsidP="0087389D">
      <w:pPr>
        <w:spacing w:after="160" w:line="259" w:lineRule="auto"/>
        <w:ind w:left="0" w:right="0" w:firstLine="0"/>
        <w:jc w:val="center"/>
        <w:rPr>
          <w:b/>
          <w:sz w:val="36"/>
          <w:szCs w:val="36"/>
        </w:rPr>
      </w:pPr>
    </w:p>
    <w:p w14:paraId="006B2C47" w14:textId="08F6D13D" w:rsidR="00790404" w:rsidRDefault="00790404" w:rsidP="0087389D">
      <w:pPr>
        <w:spacing w:after="160" w:line="259" w:lineRule="auto"/>
        <w:ind w:left="0" w:right="0" w:firstLine="0"/>
        <w:jc w:val="center"/>
        <w:rPr>
          <w:b/>
          <w:sz w:val="36"/>
          <w:szCs w:val="36"/>
        </w:rPr>
      </w:pPr>
    </w:p>
    <w:p w14:paraId="7FC5D531" w14:textId="64C6BC25" w:rsidR="00790404" w:rsidRDefault="00790404" w:rsidP="0087389D">
      <w:pPr>
        <w:spacing w:after="160" w:line="259" w:lineRule="auto"/>
        <w:ind w:left="0" w:right="0" w:firstLine="0"/>
        <w:jc w:val="center"/>
        <w:rPr>
          <w:b/>
          <w:sz w:val="36"/>
          <w:szCs w:val="36"/>
        </w:rPr>
      </w:pPr>
    </w:p>
    <w:p w14:paraId="372CB70D" w14:textId="55CE686B" w:rsidR="00790404" w:rsidRDefault="00790404" w:rsidP="0087389D">
      <w:pPr>
        <w:spacing w:after="160" w:line="259" w:lineRule="auto"/>
        <w:ind w:left="0" w:right="0" w:firstLine="0"/>
        <w:jc w:val="center"/>
        <w:rPr>
          <w:b/>
          <w:sz w:val="36"/>
          <w:szCs w:val="36"/>
        </w:rPr>
      </w:pPr>
    </w:p>
    <w:p w14:paraId="6A88BEDD" w14:textId="6A7D9B6D" w:rsidR="00790404" w:rsidRDefault="00790404" w:rsidP="0087389D">
      <w:pPr>
        <w:spacing w:after="160" w:line="259" w:lineRule="auto"/>
        <w:ind w:left="0" w:right="0" w:firstLine="0"/>
        <w:jc w:val="center"/>
        <w:rPr>
          <w:b/>
          <w:sz w:val="36"/>
          <w:szCs w:val="36"/>
        </w:rPr>
      </w:pPr>
    </w:p>
    <w:p w14:paraId="6FC09822" w14:textId="138D356E" w:rsidR="00790404" w:rsidRDefault="00790404" w:rsidP="0087389D">
      <w:pPr>
        <w:spacing w:after="160" w:line="259" w:lineRule="auto"/>
        <w:ind w:left="0" w:right="0" w:firstLine="0"/>
        <w:jc w:val="center"/>
        <w:rPr>
          <w:b/>
          <w:sz w:val="36"/>
          <w:szCs w:val="36"/>
        </w:rPr>
      </w:pPr>
    </w:p>
    <w:p w14:paraId="2B477D8D" w14:textId="15447EFF" w:rsidR="00790404" w:rsidRDefault="00790404" w:rsidP="0087389D">
      <w:pPr>
        <w:spacing w:after="160" w:line="259" w:lineRule="auto"/>
        <w:ind w:left="0" w:right="0" w:firstLine="0"/>
        <w:jc w:val="center"/>
        <w:rPr>
          <w:b/>
          <w:sz w:val="36"/>
          <w:szCs w:val="36"/>
        </w:rPr>
      </w:pPr>
    </w:p>
    <w:p w14:paraId="7FC8BF18" w14:textId="02502995" w:rsidR="00790404" w:rsidRDefault="00790404" w:rsidP="0087389D">
      <w:pPr>
        <w:spacing w:after="160" w:line="259" w:lineRule="auto"/>
        <w:ind w:left="0" w:right="0" w:firstLine="0"/>
        <w:jc w:val="center"/>
        <w:rPr>
          <w:b/>
          <w:sz w:val="36"/>
          <w:szCs w:val="36"/>
        </w:rPr>
      </w:pPr>
    </w:p>
    <w:p w14:paraId="5857E2DD" w14:textId="75A06DF2" w:rsidR="00790404" w:rsidRDefault="00790404" w:rsidP="0087389D">
      <w:pPr>
        <w:spacing w:after="160" w:line="259" w:lineRule="auto"/>
        <w:ind w:left="0" w:right="0" w:firstLine="0"/>
        <w:jc w:val="center"/>
        <w:rPr>
          <w:b/>
          <w:sz w:val="36"/>
          <w:szCs w:val="36"/>
        </w:rPr>
      </w:pPr>
    </w:p>
    <w:p w14:paraId="26A6D89F" w14:textId="56851599" w:rsidR="00790404" w:rsidRDefault="00790404" w:rsidP="0087389D">
      <w:pPr>
        <w:spacing w:after="160" w:line="259" w:lineRule="auto"/>
        <w:ind w:left="0" w:right="0" w:firstLine="0"/>
        <w:jc w:val="center"/>
        <w:rPr>
          <w:b/>
          <w:sz w:val="36"/>
          <w:szCs w:val="36"/>
        </w:rPr>
      </w:pPr>
    </w:p>
    <w:p w14:paraId="4A9A663F" w14:textId="7F1FFCDF" w:rsidR="00790404" w:rsidRDefault="00790404" w:rsidP="0087389D">
      <w:pPr>
        <w:spacing w:after="160" w:line="259" w:lineRule="auto"/>
        <w:ind w:left="0" w:right="0" w:firstLine="0"/>
        <w:jc w:val="center"/>
        <w:rPr>
          <w:b/>
          <w:sz w:val="36"/>
          <w:szCs w:val="36"/>
        </w:rPr>
      </w:pPr>
    </w:p>
    <w:p w14:paraId="0934E541" w14:textId="1E856037" w:rsidR="00790404" w:rsidRDefault="00790404" w:rsidP="0087389D">
      <w:pPr>
        <w:spacing w:after="160" w:line="259" w:lineRule="auto"/>
        <w:ind w:left="0" w:right="0" w:firstLine="0"/>
        <w:jc w:val="center"/>
        <w:rPr>
          <w:b/>
          <w:sz w:val="36"/>
          <w:szCs w:val="36"/>
        </w:rPr>
      </w:pPr>
    </w:p>
    <w:p w14:paraId="7DC8D713" w14:textId="1652FCD5" w:rsidR="00790404" w:rsidRDefault="00790404" w:rsidP="0087389D">
      <w:pPr>
        <w:spacing w:after="160" w:line="259" w:lineRule="auto"/>
        <w:ind w:left="0" w:right="0" w:firstLine="0"/>
        <w:jc w:val="center"/>
        <w:rPr>
          <w:b/>
          <w:sz w:val="36"/>
          <w:szCs w:val="36"/>
        </w:rPr>
      </w:pPr>
    </w:p>
    <w:p w14:paraId="08BA3FD7" w14:textId="39A49AD4" w:rsidR="00790404" w:rsidRDefault="00790404" w:rsidP="0087389D">
      <w:pPr>
        <w:spacing w:after="160" w:line="259" w:lineRule="auto"/>
        <w:ind w:left="0" w:right="0" w:firstLine="0"/>
        <w:jc w:val="center"/>
        <w:rPr>
          <w:b/>
          <w:sz w:val="36"/>
          <w:szCs w:val="36"/>
        </w:rPr>
      </w:pPr>
    </w:p>
    <w:p w14:paraId="7AD48A68" w14:textId="77777777" w:rsidR="00790404" w:rsidRDefault="00790404" w:rsidP="0087389D">
      <w:pPr>
        <w:spacing w:after="160" w:line="259" w:lineRule="auto"/>
        <w:ind w:left="0" w:right="0" w:firstLine="0"/>
        <w:jc w:val="center"/>
        <w:rPr>
          <w:b/>
          <w:sz w:val="36"/>
          <w:szCs w:val="36"/>
        </w:rPr>
      </w:pPr>
    </w:p>
    <w:p w14:paraId="0F34DCA3" w14:textId="220C7943" w:rsidR="00790404" w:rsidRDefault="00790404" w:rsidP="0087389D">
      <w:pPr>
        <w:spacing w:after="160" w:line="259" w:lineRule="auto"/>
        <w:ind w:left="0" w:right="0" w:firstLine="0"/>
        <w:jc w:val="center"/>
        <w:rPr>
          <w:b/>
          <w:sz w:val="36"/>
          <w:szCs w:val="36"/>
        </w:rPr>
      </w:pPr>
    </w:p>
    <w:p w14:paraId="5394B5D0" w14:textId="26633ABB" w:rsidR="00790404" w:rsidRDefault="00790404" w:rsidP="0087389D">
      <w:pPr>
        <w:spacing w:after="160" w:line="259" w:lineRule="auto"/>
        <w:ind w:left="0" w:right="0" w:firstLine="0"/>
        <w:jc w:val="center"/>
        <w:rPr>
          <w:b/>
          <w:sz w:val="36"/>
          <w:szCs w:val="36"/>
        </w:rPr>
      </w:pPr>
    </w:p>
    <w:p w14:paraId="4D3F4DC1" w14:textId="1086FEF8" w:rsidR="00790404" w:rsidRDefault="00790404" w:rsidP="00790404">
      <w:pPr>
        <w:spacing w:after="160" w:line="259" w:lineRule="auto"/>
        <w:ind w:left="0" w:right="0" w:firstLine="0"/>
        <w:jc w:val="left"/>
        <w:rPr>
          <w:b/>
          <w:sz w:val="29"/>
          <w:szCs w:val="29"/>
        </w:rPr>
      </w:pPr>
      <w:r w:rsidRPr="00790404">
        <w:rPr>
          <w:b/>
          <w:sz w:val="29"/>
          <w:szCs w:val="29"/>
        </w:rPr>
        <w:lastRenderedPageBreak/>
        <w:t>B - Observations des rations distribuées</w:t>
      </w:r>
    </w:p>
    <w:p w14:paraId="3DC195E5" w14:textId="77777777" w:rsidR="00D225E8" w:rsidRDefault="00D225E8" w:rsidP="00D225E8">
      <w:pPr>
        <w:pStyle w:val="Corpsdetexte"/>
      </w:pPr>
      <w:r w:rsidRPr="004D772B">
        <w:rPr>
          <w:b/>
          <w:bCs/>
        </w:rPr>
        <w:t>Quantité :</w:t>
      </w:r>
      <w:r>
        <w:t xml:space="preserve"> 2 distributions journalière</w:t>
      </w:r>
    </w:p>
    <w:p w14:paraId="46A03CD2" w14:textId="77777777" w:rsidR="00D225E8" w:rsidRDefault="00D225E8" w:rsidP="00D225E8">
      <w:pPr>
        <w:pStyle w:val="Corpsdetexte"/>
      </w:pPr>
    </w:p>
    <w:p w14:paraId="0C4A1AD6" w14:textId="77777777" w:rsidR="00D225E8" w:rsidRDefault="00D225E8" w:rsidP="00D225E8">
      <w:pPr>
        <w:pStyle w:val="Corpsdetexte"/>
      </w:pPr>
      <w:r>
        <w:rPr>
          <w:b/>
          <w:bCs/>
        </w:rPr>
        <w:t xml:space="preserve">Ration à l’auge </w:t>
      </w:r>
    </w:p>
    <w:tbl>
      <w:tblPr>
        <w:tblStyle w:val="Tableausimple3"/>
        <w:tblW w:w="0" w:type="auto"/>
        <w:tblLook w:val="0000" w:firstRow="0" w:lastRow="0" w:firstColumn="0" w:lastColumn="0" w:noHBand="0" w:noVBand="0"/>
      </w:tblPr>
      <w:tblGrid>
        <w:gridCol w:w="763"/>
        <w:gridCol w:w="1056"/>
        <w:gridCol w:w="1056"/>
        <w:gridCol w:w="1363"/>
        <w:gridCol w:w="1363"/>
        <w:gridCol w:w="1157"/>
        <w:gridCol w:w="1157"/>
        <w:gridCol w:w="1157"/>
      </w:tblGrid>
      <w:tr w:rsidR="00D225E8" w14:paraId="4B3ED153"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1F42F5B" w14:textId="77777777" w:rsidR="00D225E8" w:rsidRDefault="00D225E8" w:rsidP="000E6DFF">
            <w:pPr>
              <w:pStyle w:val="Contenudetableau"/>
            </w:pPr>
          </w:p>
        </w:tc>
        <w:tc>
          <w:tcPr>
            <w:tcW w:w="8875" w:type="dxa"/>
            <w:gridSpan w:val="7"/>
          </w:tcPr>
          <w:p w14:paraId="5FC95E98"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rPr>
                <w:b/>
                <w:bCs/>
              </w:rPr>
              <w:t xml:space="preserve">Composition (kg MB) des rations  journalières </w:t>
            </w:r>
          </w:p>
        </w:tc>
      </w:tr>
      <w:tr w:rsidR="00D225E8" w14:paraId="1AB20CA8"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43F12A67" w14:textId="77777777" w:rsidR="00D225E8" w:rsidRDefault="00D225E8" w:rsidP="000E6DFF">
            <w:pPr>
              <w:pStyle w:val="Contenudetableau"/>
              <w:rPr>
                <w:b/>
                <w:bCs/>
              </w:rPr>
            </w:pPr>
            <w:r>
              <w:rPr>
                <w:b/>
                <w:bCs/>
              </w:rPr>
              <w:t>23/09</w:t>
            </w:r>
          </w:p>
          <w:p w14:paraId="15F495AD" w14:textId="77777777" w:rsidR="00D225E8" w:rsidRDefault="00D225E8" w:rsidP="000E6DFF">
            <w:pPr>
              <w:pStyle w:val="Contenudetableau"/>
            </w:pPr>
            <w:r>
              <w:rPr>
                <w:b/>
                <w:bCs/>
              </w:rPr>
              <w:t>2020</w:t>
            </w:r>
          </w:p>
        </w:tc>
        <w:tc>
          <w:tcPr>
            <w:tcW w:w="1216" w:type="dxa"/>
          </w:tcPr>
          <w:p w14:paraId="631EC2AC" w14:textId="0C00731E"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Ensilage Maïs </w:t>
            </w:r>
            <w:r w:rsidR="008619B5">
              <w:br/>
            </w:r>
            <w:r w:rsidR="0073598B">
              <w:t>30 kg</w:t>
            </w:r>
          </w:p>
        </w:tc>
        <w:tc>
          <w:tcPr>
            <w:cnfStyle w:val="000010000000" w:firstRow="0" w:lastRow="0" w:firstColumn="0" w:lastColumn="0" w:oddVBand="1" w:evenVBand="0" w:oddHBand="0" w:evenHBand="0" w:firstRowFirstColumn="0" w:firstRowLastColumn="0" w:lastRowFirstColumn="0" w:lastRowLastColumn="0"/>
            <w:tcW w:w="1213" w:type="dxa"/>
          </w:tcPr>
          <w:p w14:paraId="2E1F1C7F" w14:textId="423442EF" w:rsidR="00D225E8" w:rsidRDefault="00D225E8" w:rsidP="000E6DFF">
            <w:pPr>
              <w:pStyle w:val="Contenudetableau"/>
            </w:pPr>
            <w:r>
              <w:t xml:space="preserve">Ensilage Méteil </w:t>
            </w:r>
            <w:r w:rsidR="008619B5">
              <w:br/>
            </w:r>
            <w:r>
              <w:t>8</w:t>
            </w:r>
            <w:r w:rsidR="008619B5">
              <w:t xml:space="preserve"> </w:t>
            </w:r>
            <w:r w:rsidR="00D417C7">
              <w:t>kg</w:t>
            </w:r>
          </w:p>
        </w:tc>
        <w:tc>
          <w:tcPr>
            <w:tcW w:w="1363" w:type="dxa"/>
          </w:tcPr>
          <w:p w14:paraId="7A951012"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Luzerne déshydratée fibres longues</w:t>
            </w:r>
          </w:p>
          <w:p w14:paraId="43967DDF" w14:textId="452EDFB0"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2</w:t>
            </w:r>
            <w:r w:rsidR="008619B5">
              <w:t xml:space="preserve"> </w:t>
            </w:r>
            <w:r w:rsidR="00D3445C">
              <w:t>kg</w:t>
            </w:r>
          </w:p>
        </w:tc>
        <w:tc>
          <w:tcPr>
            <w:cnfStyle w:val="000010000000" w:firstRow="0" w:lastRow="0" w:firstColumn="0" w:lastColumn="0" w:oddVBand="1" w:evenVBand="0" w:oddHBand="0" w:evenHBand="0" w:firstRowFirstColumn="0" w:firstRowLastColumn="0" w:lastRowFirstColumn="0" w:lastRowLastColumn="0"/>
            <w:tcW w:w="1363" w:type="dxa"/>
          </w:tcPr>
          <w:p w14:paraId="7F67AD3F" w14:textId="555550B3" w:rsidR="00D225E8" w:rsidRDefault="00D225E8" w:rsidP="000E6DFF">
            <w:pPr>
              <w:pStyle w:val="Contenudetableau"/>
            </w:pPr>
            <w:r>
              <w:t xml:space="preserve">Orge </w:t>
            </w:r>
            <w:r w:rsidR="008619B5">
              <w:br/>
            </w:r>
            <w:r>
              <w:t>1</w:t>
            </w:r>
            <w:r w:rsidR="008619B5">
              <w:t xml:space="preserve"> </w:t>
            </w:r>
            <w:r>
              <w:t>kg</w:t>
            </w:r>
          </w:p>
        </w:tc>
        <w:tc>
          <w:tcPr>
            <w:tcW w:w="1240" w:type="dxa"/>
          </w:tcPr>
          <w:p w14:paraId="476E56E7" w14:textId="1361CF0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Tourteau de soja </w:t>
            </w:r>
            <w:r w:rsidR="008619B5">
              <w:br/>
            </w:r>
            <w:r>
              <w:t>2</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240" w:type="dxa"/>
          </w:tcPr>
          <w:p w14:paraId="6F08B00F" w14:textId="621C82C5" w:rsidR="00D225E8" w:rsidRDefault="00D225E8" w:rsidP="000E6DFF">
            <w:pPr>
              <w:pStyle w:val="Contenudetableau"/>
            </w:pPr>
            <w:r>
              <w:t>Minéraux 550</w:t>
            </w:r>
            <w:r w:rsidR="008619B5">
              <w:t xml:space="preserve"> </w:t>
            </w:r>
            <w:r>
              <w:t>g</w:t>
            </w:r>
          </w:p>
        </w:tc>
        <w:tc>
          <w:tcPr>
            <w:tcW w:w="1240" w:type="dxa"/>
          </w:tcPr>
          <w:p w14:paraId="3B572EFA" w14:textId="77777777" w:rsidR="00D225E8" w:rsidRDefault="00D225E8" w:rsidP="000E6DFF">
            <w:pPr>
              <w:pStyle w:val="Contenudetableau"/>
              <w:snapToGrid w:val="0"/>
              <w:cnfStyle w:val="000000000000" w:firstRow="0" w:lastRow="0" w:firstColumn="0" w:lastColumn="0" w:oddVBand="0" w:evenVBand="0" w:oddHBand="0" w:evenHBand="0" w:firstRowFirstColumn="0" w:firstRowLastColumn="0" w:lastRowFirstColumn="0" w:lastRowLastColumn="0"/>
            </w:pPr>
          </w:p>
        </w:tc>
      </w:tr>
      <w:tr w:rsidR="00D225E8" w14:paraId="4F5E41A5"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B9C48B9" w14:textId="77777777" w:rsidR="00D225E8" w:rsidRDefault="00D225E8" w:rsidP="000E6DFF">
            <w:pPr>
              <w:pStyle w:val="Contenudetableau"/>
              <w:rPr>
                <w:b/>
                <w:bCs/>
              </w:rPr>
            </w:pPr>
            <w:r>
              <w:rPr>
                <w:b/>
                <w:bCs/>
              </w:rPr>
              <w:t>14/10</w:t>
            </w:r>
          </w:p>
          <w:p w14:paraId="759EA3D1" w14:textId="77777777" w:rsidR="00D225E8" w:rsidRDefault="00D225E8" w:rsidP="000E6DFF">
            <w:pPr>
              <w:pStyle w:val="Contenudetableau"/>
            </w:pPr>
            <w:r>
              <w:rPr>
                <w:b/>
                <w:bCs/>
              </w:rPr>
              <w:t>2020</w:t>
            </w:r>
          </w:p>
        </w:tc>
        <w:tc>
          <w:tcPr>
            <w:tcW w:w="1216" w:type="dxa"/>
          </w:tcPr>
          <w:p w14:paraId="61FF751F" w14:textId="615528AC"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Ensilage Maïs </w:t>
            </w:r>
            <w:r w:rsidR="008619B5">
              <w:br/>
            </w:r>
            <w:r>
              <w:t>32 kg</w:t>
            </w:r>
          </w:p>
        </w:tc>
        <w:tc>
          <w:tcPr>
            <w:cnfStyle w:val="000010000000" w:firstRow="0" w:lastRow="0" w:firstColumn="0" w:lastColumn="0" w:oddVBand="1" w:evenVBand="0" w:oddHBand="0" w:evenHBand="0" w:firstRowFirstColumn="0" w:firstRowLastColumn="0" w:lastRowFirstColumn="0" w:lastRowLastColumn="0"/>
            <w:tcW w:w="1213" w:type="dxa"/>
          </w:tcPr>
          <w:p w14:paraId="203D0B31" w14:textId="07363701" w:rsidR="00D225E8" w:rsidRDefault="00D225E8" w:rsidP="000E6DFF">
            <w:pPr>
              <w:pStyle w:val="Contenudetableau"/>
            </w:pPr>
            <w:r>
              <w:t xml:space="preserve">Ensilage Méteil </w:t>
            </w:r>
            <w:r w:rsidR="008619B5">
              <w:br/>
            </w:r>
            <w:r>
              <w:t>8 kg</w:t>
            </w:r>
          </w:p>
        </w:tc>
        <w:tc>
          <w:tcPr>
            <w:tcW w:w="1363" w:type="dxa"/>
          </w:tcPr>
          <w:p w14:paraId="60E323FA"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Tourteau de soja 2,3 kg</w:t>
            </w:r>
          </w:p>
        </w:tc>
        <w:tc>
          <w:tcPr>
            <w:cnfStyle w:val="000010000000" w:firstRow="0" w:lastRow="0" w:firstColumn="0" w:lastColumn="0" w:oddVBand="1" w:evenVBand="0" w:oddHBand="0" w:evenHBand="0" w:firstRowFirstColumn="0" w:firstRowLastColumn="0" w:lastRowFirstColumn="0" w:lastRowLastColumn="0"/>
            <w:tcW w:w="1363" w:type="dxa"/>
          </w:tcPr>
          <w:p w14:paraId="04E80B1C" w14:textId="0476CFF5" w:rsidR="00D225E8" w:rsidRDefault="00D225E8" w:rsidP="000E6DFF">
            <w:pPr>
              <w:pStyle w:val="Contenudetableau"/>
            </w:pPr>
            <w:r>
              <w:t>Luzerne déshydratée 2</w:t>
            </w:r>
            <w:r w:rsidR="008619B5">
              <w:t xml:space="preserve"> </w:t>
            </w:r>
            <w:r>
              <w:t>kg</w:t>
            </w:r>
          </w:p>
        </w:tc>
        <w:tc>
          <w:tcPr>
            <w:tcW w:w="1240" w:type="dxa"/>
          </w:tcPr>
          <w:p w14:paraId="54FEEA1E" w14:textId="46381DC0"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Minéraux </w:t>
            </w:r>
            <w:bookmarkStart w:id="0" w:name="_GoBack"/>
            <w:bookmarkEnd w:id="0"/>
            <w:r>
              <w:t>600</w:t>
            </w:r>
            <w:r w:rsidR="008619B5">
              <w:t xml:space="preserve"> </w:t>
            </w:r>
            <w:r>
              <w:t>g</w:t>
            </w:r>
          </w:p>
        </w:tc>
        <w:tc>
          <w:tcPr>
            <w:cnfStyle w:val="000010000000" w:firstRow="0" w:lastRow="0" w:firstColumn="0" w:lastColumn="0" w:oddVBand="1" w:evenVBand="0" w:oddHBand="0" w:evenHBand="0" w:firstRowFirstColumn="0" w:firstRowLastColumn="0" w:lastRowFirstColumn="0" w:lastRowLastColumn="0"/>
            <w:tcW w:w="1240" w:type="dxa"/>
          </w:tcPr>
          <w:p w14:paraId="52685C89" w14:textId="77777777" w:rsidR="00D225E8" w:rsidRDefault="00D225E8" w:rsidP="000E6DFF">
            <w:pPr>
              <w:pStyle w:val="Contenudetableau"/>
              <w:snapToGrid w:val="0"/>
            </w:pPr>
          </w:p>
        </w:tc>
        <w:tc>
          <w:tcPr>
            <w:tcW w:w="1240" w:type="dxa"/>
          </w:tcPr>
          <w:p w14:paraId="08B2D33B"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r>
      <w:tr w:rsidR="00D225E8" w14:paraId="37CAB405"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6E092E28" w14:textId="77777777" w:rsidR="00D225E8" w:rsidRDefault="00D225E8" w:rsidP="000E6DFF">
            <w:pPr>
              <w:pStyle w:val="Contenudetableau"/>
              <w:rPr>
                <w:b/>
                <w:bCs/>
              </w:rPr>
            </w:pPr>
            <w:r>
              <w:rPr>
                <w:b/>
                <w:bCs/>
              </w:rPr>
              <w:t>10/12</w:t>
            </w:r>
          </w:p>
          <w:p w14:paraId="713C9EDA" w14:textId="77777777" w:rsidR="00D225E8" w:rsidRDefault="00D225E8" w:rsidP="000E6DFF">
            <w:pPr>
              <w:pStyle w:val="Contenudetableau"/>
            </w:pPr>
            <w:r>
              <w:rPr>
                <w:b/>
                <w:bCs/>
              </w:rPr>
              <w:t>2020</w:t>
            </w:r>
          </w:p>
        </w:tc>
        <w:tc>
          <w:tcPr>
            <w:tcW w:w="1216" w:type="dxa"/>
          </w:tcPr>
          <w:p w14:paraId="3DA707CF" w14:textId="50F76894"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Ensilage Maïs </w:t>
            </w:r>
            <w:r w:rsidR="008619B5">
              <w:br/>
            </w:r>
            <w:r>
              <w:t>32 kg</w:t>
            </w:r>
          </w:p>
        </w:tc>
        <w:tc>
          <w:tcPr>
            <w:cnfStyle w:val="000010000000" w:firstRow="0" w:lastRow="0" w:firstColumn="0" w:lastColumn="0" w:oddVBand="1" w:evenVBand="0" w:oddHBand="0" w:evenHBand="0" w:firstRowFirstColumn="0" w:firstRowLastColumn="0" w:lastRowFirstColumn="0" w:lastRowLastColumn="0"/>
            <w:tcW w:w="1213" w:type="dxa"/>
          </w:tcPr>
          <w:p w14:paraId="4BE3585B" w14:textId="4702A117" w:rsidR="00D225E8" w:rsidRDefault="00D225E8" w:rsidP="000E6DFF">
            <w:pPr>
              <w:pStyle w:val="Contenudetableau"/>
            </w:pPr>
            <w:r>
              <w:t xml:space="preserve">Foin </w:t>
            </w:r>
            <w:r w:rsidR="008619B5">
              <w:br/>
            </w:r>
            <w:r>
              <w:t>0,8 kg</w:t>
            </w:r>
          </w:p>
        </w:tc>
        <w:tc>
          <w:tcPr>
            <w:tcW w:w="1363" w:type="dxa"/>
          </w:tcPr>
          <w:p w14:paraId="6BC171D3"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Ensilage Méteil 8 kg</w:t>
            </w:r>
          </w:p>
        </w:tc>
        <w:tc>
          <w:tcPr>
            <w:cnfStyle w:val="000010000000" w:firstRow="0" w:lastRow="0" w:firstColumn="0" w:lastColumn="0" w:oddVBand="1" w:evenVBand="0" w:oddHBand="0" w:evenHBand="0" w:firstRowFirstColumn="0" w:firstRowLastColumn="0" w:lastRowFirstColumn="0" w:lastRowLastColumn="0"/>
            <w:tcW w:w="1363" w:type="dxa"/>
          </w:tcPr>
          <w:p w14:paraId="77389287" w14:textId="77777777" w:rsidR="00D225E8" w:rsidRDefault="00D225E8" w:rsidP="000E6DFF">
            <w:pPr>
              <w:pStyle w:val="Contenudetableau"/>
            </w:pPr>
            <w:r>
              <w:t>Luzerne déshydratée fibres longues</w:t>
            </w:r>
          </w:p>
          <w:p w14:paraId="505A2E04" w14:textId="4EFCB744" w:rsidR="00D225E8" w:rsidRDefault="00D225E8" w:rsidP="000E6DFF">
            <w:pPr>
              <w:pStyle w:val="Contenudetableau"/>
            </w:pPr>
            <w:r>
              <w:t>2</w:t>
            </w:r>
            <w:r w:rsidR="008619B5">
              <w:t xml:space="preserve"> </w:t>
            </w:r>
            <w:r>
              <w:t>kg</w:t>
            </w:r>
          </w:p>
        </w:tc>
        <w:tc>
          <w:tcPr>
            <w:tcW w:w="1240" w:type="dxa"/>
          </w:tcPr>
          <w:p w14:paraId="2EA43BBA" w14:textId="0123021E"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Orge </w:t>
            </w:r>
            <w:r w:rsidR="008619B5">
              <w:br/>
            </w:r>
            <w:r>
              <w:t>1</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240" w:type="dxa"/>
          </w:tcPr>
          <w:p w14:paraId="6D94141A" w14:textId="77777777" w:rsidR="00D225E8" w:rsidRDefault="00D225E8" w:rsidP="000E6DFF">
            <w:pPr>
              <w:pStyle w:val="Contenudetableau"/>
            </w:pPr>
            <w:r>
              <w:t>Tourteau de soja 2,5 kg</w:t>
            </w:r>
          </w:p>
        </w:tc>
        <w:tc>
          <w:tcPr>
            <w:tcW w:w="1240" w:type="dxa"/>
          </w:tcPr>
          <w:p w14:paraId="64D418DD"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Minéraux</w:t>
            </w:r>
          </w:p>
        </w:tc>
      </w:tr>
      <w:tr w:rsidR="00D225E8" w14:paraId="5871A934"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6690692" w14:textId="77777777" w:rsidR="00D225E8" w:rsidRDefault="00D225E8" w:rsidP="000E6DFF">
            <w:pPr>
              <w:pStyle w:val="Contenudetableau"/>
              <w:rPr>
                <w:b/>
                <w:bCs/>
              </w:rPr>
            </w:pPr>
            <w:r>
              <w:rPr>
                <w:b/>
                <w:bCs/>
              </w:rPr>
              <w:t>23/12</w:t>
            </w:r>
          </w:p>
          <w:p w14:paraId="362DF850" w14:textId="77777777" w:rsidR="00D225E8" w:rsidRDefault="00D225E8" w:rsidP="000E6DFF">
            <w:pPr>
              <w:pStyle w:val="Contenudetableau"/>
            </w:pPr>
            <w:r>
              <w:rPr>
                <w:b/>
                <w:bCs/>
              </w:rPr>
              <w:t>2020</w:t>
            </w:r>
          </w:p>
        </w:tc>
        <w:tc>
          <w:tcPr>
            <w:tcW w:w="1216" w:type="dxa"/>
          </w:tcPr>
          <w:p w14:paraId="1C9BF6D9" w14:textId="5EABB8E4"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Ensilage Maïs </w:t>
            </w:r>
            <w:r w:rsidR="008619B5">
              <w:br/>
            </w:r>
            <w:r>
              <w:t>34 kg</w:t>
            </w:r>
          </w:p>
        </w:tc>
        <w:tc>
          <w:tcPr>
            <w:cnfStyle w:val="000010000000" w:firstRow="0" w:lastRow="0" w:firstColumn="0" w:lastColumn="0" w:oddVBand="1" w:evenVBand="0" w:oddHBand="0" w:evenHBand="0" w:firstRowFirstColumn="0" w:firstRowLastColumn="0" w:lastRowFirstColumn="0" w:lastRowLastColumn="0"/>
            <w:tcW w:w="1213" w:type="dxa"/>
          </w:tcPr>
          <w:p w14:paraId="265997E2" w14:textId="48423543" w:rsidR="00D225E8" w:rsidRDefault="00D225E8" w:rsidP="000E6DFF">
            <w:pPr>
              <w:pStyle w:val="Contenudetableau"/>
            </w:pPr>
            <w:r>
              <w:t xml:space="preserve">Ensilage Méteil </w:t>
            </w:r>
            <w:r w:rsidR="008619B5">
              <w:br/>
            </w:r>
            <w:r>
              <w:t>6 kg</w:t>
            </w:r>
          </w:p>
        </w:tc>
        <w:tc>
          <w:tcPr>
            <w:tcW w:w="1363" w:type="dxa"/>
          </w:tcPr>
          <w:p w14:paraId="562483A7" w14:textId="5BFC8BA5"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Luzerne déshydratée 2</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363" w:type="dxa"/>
          </w:tcPr>
          <w:p w14:paraId="51DB939B" w14:textId="77777777" w:rsidR="00D225E8" w:rsidRDefault="00D225E8" w:rsidP="000E6DFF">
            <w:pPr>
              <w:pStyle w:val="Contenudetableau"/>
            </w:pPr>
            <w:r>
              <w:t>Tourteau de soja 2,5 kg</w:t>
            </w:r>
          </w:p>
        </w:tc>
        <w:tc>
          <w:tcPr>
            <w:tcW w:w="1240" w:type="dxa"/>
          </w:tcPr>
          <w:p w14:paraId="6FBA7766" w14:textId="218EDB46"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Orge </w:t>
            </w:r>
            <w:r w:rsidR="008619B5">
              <w:br/>
            </w:r>
            <w:r>
              <w:t>1</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240" w:type="dxa"/>
          </w:tcPr>
          <w:p w14:paraId="5F8378F1" w14:textId="2E015D22" w:rsidR="00D225E8" w:rsidRPr="008619B5" w:rsidRDefault="00D225E8" w:rsidP="000E6DFF">
            <w:pPr>
              <w:jc w:val="left"/>
              <w:rPr>
                <w:rFonts w:ascii="Liberation Serif" w:hAnsi="Liberation Serif"/>
                <w:sz w:val="24"/>
                <w:szCs w:val="24"/>
              </w:rPr>
            </w:pPr>
            <w:r w:rsidRPr="008619B5">
              <w:rPr>
                <w:rFonts w:ascii="Liberation Serif" w:hAnsi="Liberation Serif"/>
                <w:sz w:val="24"/>
                <w:szCs w:val="24"/>
              </w:rPr>
              <w:t xml:space="preserve">Maïs grain </w:t>
            </w:r>
            <w:r w:rsidR="008619B5">
              <w:rPr>
                <w:rFonts w:ascii="Liberation Serif" w:hAnsi="Liberation Serif"/>
                <w:sz w:val="24"/>
                <w:szCs w:val="24"/>
              </w:rPr>
              <w:br/>
            </w:r>
            <w:r w:rsidRPr="008619B5">
              <w:rPr>
                <w:rFonts w:ascii="Liberation Serif" w:hAnsi="Liberation Serif"/>
                <w:sz w:val="24"/>
                <w:szCs w:val="24"/>
              </w:rPr>
              <w:t>1</w:t>
            </w:r>
            <w:r w:rsidR="008619B5" w:rsidRPr="008619B5">
              <w:rPr>
                <w:rFonts w:ascii="Liberation Serif" w:hAnsi="Liberation Serif"/>
                <w:sz w:val="24"/>
                <w:szCs w:val="24"/>
              </w:rPr>
              <w:t xml:space="preserve"> </w:t>
            </w:r>
            <w:r w:rsidRPr="008619B5">
              <w:rPr>
                <w:rFonts w:ascii="Liberation Serif" w:hAnsi="Liberation Serif"/>
                <w:sz w:val="24"/>
                <w:szCs w:val="24"/>
              </w:rPr>
              <w:t>kg</w:t>
            </w:r>
          </w:p>
        </w:tc>
        <w:tc>
          <w:tcPr>
            <w:tcW w:w="1240" w:type="dxa"/>
          </w:tcPr>
          <w:p w14:paraId="51C39D2D" w14:textId="4D3E6669"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Minéraux 600</w:t>
            </w:r>
            <w:r w:rsidR="008619B5">
              <w:t xml:space="preserve"> </w:t>
            </w:r>
            <w:r>
              <w:t>g</w:t>
            </w:r>
          </w:p>
        </w:tc>
      </w:tr>
    </w:tbl>
    <w:p w14:paraId="1B751246" w14:textId="77777777" w:rsidR="00D225E8" w:rsidRDefault="00D225E8" w:rsidP="00D225E8">
      <w:pPr>
        <w:pStyle w:val="Contenudetableau"/>
        <w:rPr>
          <w:b/>
          <w:bCs/>
        </w:rPr>
      </w:pPr>
    </w:p>
    <w:p w14:paraId="754ACDDC" w14:textId="77777777" w:rsidR="00D225E8" w:rsidRDefault="00D225E8" w:rsidP="00D225E8">
      <w:pPr>
        <w:pStyle w:val="Contenudetableau"/>
      </w:pPr>
      <w:r>
        <w:rPr>
          <w:b/>
          <w:bCs/>
        </w:rPr>
        <w:t>Complémentation aux robots</w:t>
      </w:r>
    </w:p>
    <w:tbl>
      <w:tblPr>
        <w:tblStyle w:val="Tableausimple3"/>
        <w:tblW w:w="0" w:type="auto"/>
        <w:tblLook w:val="0000" w:firstRow="0" w:lastRow="0" w:firstColumn="0" w:lastColumn="0" w:noHBand="0" w:noVBand="0"/>
      </w:tblPr>
      <w:tblGrid>
        <w:gridCol w:w="763"/>
        <w:gridCol w:w="1475"/>
        <w:gridCol w:w="1427"/>
        <w:gridCol w:w="1443"/>
        <w:gridCol w:w="1321"/>
        <w:gridCol w:w="1321"/>
        <w:gridCol w:w="1322"/>
      </w:tblGrid>
      <w:tr w:rsidR="00D225E8" w14:paraId="324E454E"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C8673C" w14:textId="77777777" w:rsidR="00D225E8" w:rsidRDefault="00D225E8" w:rsidP="000E6DFF">
            <w:pPr>
              <w:pStyle w:val="Contenudetableau"/>
            </w:pPr>
          </w:p>
        </w:tc>
        <w:tc>
          <w:tcPr>
            <w:tcW w:w="8875" w:type="dxa"/>
            <w:gridSpan w:val="6"/>
          </w:tcPr>
          <w:p w14:paraId="102D3B72"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rPr>
                <w:b/>
                <w:bCs/>
              </w:rPr>
              <w:t>Composition de la complémentation (kg MB)</w:t>
            </w:r>
          </w:p>
        </w:tc>
      </w:tr>
      <w:tr w:rsidR="00D225E8" w14:paraId="653F86C9"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7FC58059" w14:textId="77777777" w:rsidR="00D225E8" w:rsidRDefault="00D225E8" w:rsidP="000E6DFF">
            <w:pPr>
              <w:pStyle w:val="Contenudetableau"/>
              <w:rPr>
                <w:b/>
                <w:bCs/>
              </w:rPr>
            </w:pPr>
            <w:r>
              <w:rPr>
                <w:b/>
                <w:bCs/>
              </w:rPr>
              <w:t>23/09</w:t>
            </w:r>
          </w:p>
          <w:p w14:paraId="56D9CD51" w14:textId="77777777" w:rsidR="00D225E8" w:rsidRDefault="00D225E8" w:rsidP="000E6DFF">
            <w:pPr>
              <w:pStyle w:val="Contenudetableau"/>
            </w:pPr>
            <w:r>
              <w:rPr>
                <w:b/>
                <w:bCs/>
              </w:rPr>
              <w:t>2020</w:t>
            </w:r>
          </w:p>
        </w:tc>
        <w:tc>
          <w:tcPr>
            <w:tcW w:w="1479" w:type="dxa"/>
          </w:tcPr>
          <w:p w14:paraId="7CA68758" w14:textId="63ABCAB5"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VL fermière </w:t>
            </w:r>
            <w:r w:rsidRPr="00EB7C1C">
              <w:t>2,4</w:t>
            </w:r>
            <w:r w:rsidR="00330095" w:rsidRPr="00EB7C1C">
              <w:t xml:space="preserve"> </w:t>
            </w:r>
            <w:r w:rsidR="00EB7C1C" w:rsidRPr="00EB7C1C">
              <w:t>kg</w:t>
            </w:r>
          </w:p>
        </w:tc>
        <w:tc>
          <w:tcPr>
            <w:cnfStyle w:val="000010000000" w:firstRow="0" w:lastRow="0" w:firstColumn="0" w:lastColumn="0" w:oddVBand="1" w:evenVBand="0" w:oddHBand="0" w:evenHBand="0" w:firstRowFirstColumn="0" w:firstRowLastColumn="0" w:lastRowFirstColumn="0" w:lastRowLastColumn="0"/>
            <w:tcW w:w="1479" w:type="dxa"/>
          </w:tcPr>
          <w:p w14:paraId="1BA342E4" w14:textId="185B4922" w:rsidR="00D225E8" w:rsidRDefault="00BA3EF8" w:rsidP="000E6DFF">
            <w:pPr>
              <w:pStyle w:val="Contenudetableau"/>
            </w:pPr>
            <w:r>
              <w:t xml:space="preserve">Tourteau de soja </w:t>
            </w:r>
            <w:r w:rsidR="00D225E8">
              <w:t>1,5</w:t>
            </w:r>
            <w:r w:rsidR="00330095">
              <w:t xml:space="preserve"> </w:t>
            </w:r>
            <w:r>
              <w:t>kg</w:t>
            </w:r>
          </w:p>
        </w:tc>
        <w:tc>
          <w:tcPr>
            <w:tcW w:w="1479" w:type="dxa"/>
          </w:tcPr>
          <w:p w14:paraId="6149EB7C" w14:textId="45A09B51"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Propylène glycol (activé </w:t>
            </w:r>
            <w:r w:rsidR="008619B5">
              <w:br/>
            </w:r>
            <w:r>
              <w:t>le jour)</w:t>
            </w:r>
          </w:p>
        </w:tc>
        <w:tc>
          <w:tcPr>
            <w:cnfStyle w:val="000010000000" w:firstRow="0" w:lastRow="0" w:firstColumn="0" w:lastColumn="0" w:oddVBand="1" w:evenVBand="0" w:oddHBand="0" w:evenHBand="0" w:firstRowFirstColumn="0" w:firstRowLastColumn="0" w:lastRowFirstColumn="0" w:lastRowLastColumn="0"/>
            <w:tcW w:w="1479" w:type="dxa"/>
          </w:tcPr>
          <w:p w14:paraId="6BDBD8E6" w14:textId="77777777" w:rsidR="00D225E8" w:rsidRDefault="00D225E8" w:rsidP="000E6DFF">
            <w:pPr>
              <w:pStyle w:val="Contenudetableau"/>
              <w:snapToGrid w:val="0"/>
            </w:pPr>
          </w:p>
        </w:tc>
        <w:tc>
          <w:tcPr>
            <w:tcW w:w="1479" w:type="dxa"/>
          </w:tcPr>
          <w:p w14:paraId="6C1CDC20" w14:textId="77777777" w:rsidR="00D225E8" w:rsidRDefault="00D225E8" w:rsidP="000E6DFF">
            <w:pPr>
              <w:pStyle w:val="Contenudetableau"/>
              <w:snapToGrid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2A35991C" w14:textId="77777777" w:rsidR="00D225E8" w:rsidRDefault="00D225E8" w:rsidP="000E6DFF">
            <w:pPr>
              <w:pStyle w:val="Contenudetableau"/>
              <w:snapToGrid w:val="0"/>
            </w:pPr>
          </w:p>
        </w:tc>
      </w:tr>
      <w:tr w:rsidR="00D225E8" w14:paraId="37A92CBF"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22AF06" w14:textId="77777777" w:rsidR="00D225E8" w:rsidRDefault="00D225E8" w:rsidP="000E6DFF">
            <w:pPr>
              <w:pStyle w:val="Contenudetableau"/>
              <w:rPr>
                <w:b/>
                <w:bCs/>
              </w:rPr>
            </w:pPr>
            <w:r>
              <w:rPr>
                <w:b/>
                <w:bCs/>
              </w:rPr>
              <w:t>14/10</w:t>
            </w:r>
          </w:p>
          <w:p w14:paraId="3AA1697F" w14:textId="77777777" w:rsidR="00D225E8" w:rsidRDefault="00D225E8" w:rsidP="000E6DFF">
            <w:pPr>
              <w:pStyle w:val="Contenudetableau"/>
            </w:pPr>
            <w:r>
              <w:rPr>
                <w:b/>
                <w:bCs/>
              </w:rPr>
              <w:t>2020</w:t>
            </w:r>
          </w:p>
        </w:tc>
        <w:tc>
          <w:tcPr>
            <w:tcW w:w="1479" w:type="dxa"/>
          </w:tcPr>
          <w:p w14:paraId="5D5911B0"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VL fermière</w:t>
            </w:r>
          </w:p>
        </w:tc>
        <w:tc>
          <w:tcPr>
            <w:cnfStyle w:val="000010000000" w:firstRow="0" w:lastRow="0" w:firstColumn="0" w:lastColumn="0" w:oddVBand="1" w:evenVBand="0" w:oddHBand="0" w:evenHBand="0" w:firstRowFirstColumn="0" w:firstRowLastColumn="0" w:lastRowFirstColumn="0" w:lastRowLastColumn="0"/>
            <w:tcW w:w="1479" w:type="dxa"/>
          </w:tcPr>
          <w:p w14:paraId="3D088400" w14:textId="5CFDFEE0" w:rsidR="00D225E8" w:rsidRDefault="00D225E8" w:rsidP="000E6DFF">
            <w:pPr>
              <w:pStyle w:val="Contenudetableau"/>
            </w:pPr>
            <w:r>
              <w:t xml:space="preserve">Tourteau </w:t>
            </w:r>
            <w:r w:rsidR="00330095">
              <w:br/>
            </w:r>
            <w:r>
              <w:t>de soja</w:t>
            </w:r>
          </w:p>
        </w:tc>
        <w:tc>
          <w:tcPr>
            <w:tcW w:w="1479" w:type="dxa"/>
          </w:tcPr>
          <w:p w14:paraId="0ABCBF88"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79" w:type="dxa"/>
          </w:tcPr>
          <w:p w14:paraId="060C7B7B" w14:textId="77777777" w:rsidR="00D225E8" w:rsidRDefault="00D225E8" w:rsidP="000E6DFF">
            <w:pPr>
              <w:pStyle w:val="Contenudetableau"/>
              <w:snapToGrid w:val="0"/>
            </w:pPr>
          </w:p>
        </w:tc>
        <w:tc>
          <w:tcPr>
            <w:tcW w:w="1479" w:type="dxa"/>
          </w:tcPr>
          <w:p w14:paraId="27E9E491"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52F26212" w14:textId="77777777" w:rsidR="00D225E8" w:rsidRDefault="00D225E8" w:rsidP="000E6DFF">
            <w:pPr>
              <w:pStyle w:val="Contenudetableau"/>
              <w:snapToGrid w:val="0"/>
            </w:pPr>
          </w:p>
        </w:tc>
      </w:tr>
      <w:tr w:rsidR="00D225E8" w14:paraId="308F0EC2"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70267DEA" w14:textId="77777777" w:rsidR="00D225E8" w:rsidRDefault="00D225E8" w:rsidP="000E6DFF">
            <w:pPr>
              <w:pStyle w:val="Contenudetableau"/>
              <w:rPr>
                <w:b/>
                <w:bCs/>
              </w:rPr>
            </w:pPr>
            <w:r>
              <w:rPr>
                <w:b/>
                <w:bCs/>
              </w:rPr>
              <w:t>10/12</w:t>
            </w:r>
          </w:p>
          <w:p w14:paraId="0FB974BE" w14:textId="77777777" w:rsidR="00D225E8" w:rsidRDefault="00D225E8" w:rsidP="000E6DFF">
            <w:pPr>
              <w:pStyle w:val="Contenudetableau"/>
            </w:pPr>
            <w:r>
              <w:rPr>
                <w:b/>
                <w:bCs/>
              </w:rPr>
              <w:t>2020</w:t>
            </w:r>
          </w:p>
        </w:tc>
        <w:tc>
          <w:tcPr>
            <w:tcW w:w="1479" w:type="dxa"/>
          </w:tcPr>
          <w:p w14:paraId="58C064E1"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VL fermière 2,71 kg</w:t>
            </w:r>
          </w:p>
        </w:tc>
        <w:tc>
          <w:tcPr>
            <w:cnfStyle w:val="000010000000" w:firstRow="0" w:lastRow="0" w:firstColumn="0" w:lastColumn="0" w:oddVBand="1" w:evenVBand="0" w:oddHBand="0" w:evenHBand="0" w:firstRowFirstColumn="0" w:firstRowLastColumn="0" w:lastRowFirstColumn="0" w:lastRowLastColumn="0"/>
            <w:tcW w:w="1479" w:type="dxa"/>
          </w:tcPr>
          <w:p w14:paraId="67EAECFE" w14:textId="77777777" w:rsidR="00D225E8" w:rsidRDefault="00D225E8" w:rsidP="000E6DFF">
            <w:pPr>
              <w:pStyle w:val="Contenudetableau"/>
            </w:pPr>
            <w:r>
              <w:t>Tourteau de soja 1,54 kg</w:t>
            </w:r>
          </w:p>
        </w:tc>
        <w:tc>
          <w:tcPr>
            <w:tcW w:w="1479" w:type="dxa"/>
          </w:tcPr>
          <w:p w14:paraId="3A92C3A3"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Propylène glycol</w:t>
            </w:r>
          </w:p>
        </w:tc>
        <w:tc>
          <w:tcPr>
            <w:cnfStyle w:val="000010000000" w:firstRow="0" w:lastRow="0" w:firstColumn="0" w:lastColumn="0" w:oddVBand="1" w:evenVBand="0" w:oddHBand="0" w:evenHBand="0" w:firstRowFirstColumn="0" w:firstRowLastColumn="0" w:lastRowFirstColumn="0" w:lastRowLastColumn="0"/>
            <w:tcW w:w="1479" w:type="dxa"/>
          </w:tcPr>
          <w:p w14:paraId="2B680541" w14:textId="77777777" w:rsidR="00D225E8" w:rsidRDefault="00D225E8" w:rsidP="000E6DFF">
            <w:pPr>
              <w:pStyle w:val="Contenudetableau"/>
              <w:snapToGrid w:val="0"/>
            </w:pPr>
          </w:p>
        </w:tc>
        <w:tc>
          <w:tcPr>
            <w:tcW w:w="1479" w:type="dxa"/>
          </w:tcPr>
          <w:p w14:paraId="509E5B90" w14:textId="77777777" w:rsidR="00D225E8" w:rsidRDefault="00D225E8" w:rsidP="000E6DFF">
            <w:pPr>
              <w:pStyle w:val="Contenudetableau"/>
              <w:snapToGrid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662B920E" w14:textId="77777777" w:rsidR="00D225E8" w:rsidRDefault="00D225E8" w:rsidP="000E6DFF">
            <w:pPr>
              <w:pStyle w:val="Contenudetableau"/>
              <w:snapToGrid w:val="0"/>
            </w:pPr>
          </w:p>
        </w:tc>
      </w:tr>
      <w:tr w:rsidR="00D225E8" w14:paraId="707865B3"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B3602FD" w14:textId="77777777" w:rsidR="00D225E8" w:rsidRDefault="00D225E8" w:rsidP="000E6DFF">
            <w:pPr>
              <w:pStyle w:val="Contenudetableau"/>
              <w:rPr>
                <w:b/>
                <w:bCs/>
              </w:rPr>
            </w:pPr>
            <w:r>
              <w:rPr>
                <w:b/>
                <w:bCs/>
              </w:rPr>
              <w:t>23/12</w:t>
            </w:r>
          </w:p>
          <w:p w14:paraId="621D8DEF" w14:textId="77777777" w:rsidR="00D225E8" w:rsidRDefault="00D225E8" w:rsidP="000E6DFF">
            <w:pPr>
              <w:pStyle w:val="Contenudetableau"/>
            </w:pPr>
            <w:r>
              <w:rPr>
                <w:b/>
                <w:bCs/>
              </w:rPr>
              <w:t>2020</w:t>
            </w:r>
          </w:p>
        </w:tc>
        <w:tc>
          <w:tcPr>
            <w:tcW w:w="1479" w:type="dxa"/>
          </w:tcPr>
          <w:p w14:paraId="22DAE491"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VL commerciale</w:t>
            </w:r>
          </w:p>
        </w:tc>
        <w:tc>
          <w:tcPr>
            <w:cnfStyle w:val="000010000000" w:firstRow="0" w:lastRow="0" w:firstColumn="0" w:lastColumn="0" w:oddVBand="1" w:evenVBand="0" w:oddHBand="0" w:evenHBand="0" w:firstRowFirstColumn="0" w:firstRowLastColumn="0" w:lastRowFirstColumn="0" w:lastRowLastColumn="0"/>
            <w:tcW w:w="1479" w:type="dxa"/>
          </w:tcPr>
          <w:p w14:paraId="427F40E1" w14:textId="77777777" w:rsidR="00D225E8" w:rsidRDefault="00D225E8" w:rsidP="000E6DFF">
            <w:pPr>
              <w:pStyle w:val="Contenudetableau"/>
              <w:snapToGrid w:val="0"/>
            </w:pPr>
          </w:p>
        </w:tc>
        <w:tc>
          <w:tcPr>
            <w:tcW w:w="1479" w:type="dxa"/>
          </w:tcPr>
          <w:p w14:paraId="26E8C60A"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79" w:type="dxa"/>
          </w:tcPr>
          <w:p w14:paraId="4B02405A" w14:textId="77777777" w:rsidR="00D225E8" w:rsidRDefault="00D225E8" w:rsidP="000E6DFF">
            <w:pPr>
              <w:pStyle w:val="Contenudetableau"/>
              <w:snapToGrid w:val="0"/>
            </w:pPr>
          </w:p>
        </w:tc>
        <w:tc>
          <w:tcPr>
            <w:tcW w:w="1479" w:type="dxa"/>
          </w:tcPr>
          <w:p w14:paraId="306BAAEB"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2D88B444" w14:textId="77777777" w:rsidR="00D225E8" w:rsidRDefault="00D225E8" w:rsidP="000E6DFF">
            <w:pPr>
              <w:pStyle w:val="Contenudetableau"/>
              <w:snapToGrid w:val="0"/>
            </w:pPr>
          </w:p>
        </w:tc>
      </w:tr>
    </w:tbl>
    <w:p w14:paraId="55E26B6D" w14:textId="77777777" w:rsidR="00D225E8" w:rsidRDefault="00D225E8" w:rsidP="00D225E8">
      <w:pPr>
        <w:jc w:val="left"/>
      </w:pPr>
    </w:p>
    <w:p w14:paraId="6A4027E9" w14:textId="77777777" w:rsidR="00D225E8" w:rsidRDefault="00D225E8" w:rsidP="00D225E8">
      <w:pPr>
        <w:ind w:firstLine="0"/>
        <w:jc w:val="left"/>
      </w:pPr>
      <w:r>
        <w:t>Description des VL :</w:t>
      </w:r>
    </w:p>
    <w:p w14:paraId="3A480464" w14:textId="61E765F9" w:rsidR="00D225E8" w:rsidRDefault="00D225E8" w:rsidP="00D225E8">
      <w:pPr>
        <w:pStyle w:val="Paragraphedeliste"/>
        <w:numPr>
          <w:ilvl w:val="0"/>
          <w:numId w:val="26"/>
        </w:numPr>
        <w:ind w:right="0"/>
        <w:jc w:val="left"/>
      </w:pPr>
      <w:r>
        <w:t>VL fermière : 20</w:t>
      </w:r>
      <w:r w:rsidR="00C453A0">
        <w:t xml:space="preserve"> </w:t>
      </w:r>
      <w:r>
        <w:t>% d'orge, 35</w:t>
      </w:r>
      <w:r w:rsidR="00C453A0">
        <w:t xml:space="preserve"> </w:t>
      </w:r>
      <w:r>
        <w:t>% de maïs, 30</w:t>
      </w:r>
      <w:r w:rsidR="00C453A0">
        <w:t xml:space="preserve"> % de tourteau</w:t>
      </w:r>
      <w:r>
        <w:t xml:space="preserve"> de soja et 15</w:t>
      </w:r>
      <w:r w:rsidR="00C453A0">
        <w:t xml:space="preserve"> </w:t>
      </w:r>
      <w:r>
        <w:t>% de coque de soja.</w:t>
      </w:r>
    </w:p>
    <w:p w14:paraId="25B75756" w14:textId="7085AED1" w:rsidR="009340D2" w:rsidRDefault="00D225E8" w:rsidP="002D3579">
      <w:pPr>
        <w:pStyle w:val="Paragraphedeliste"/>
        <w:numPr>
          <w:ilvl w:val="0"/>
          <w:numId w:val="26"/>
        </w:numPr>
        <w:ind w:right="0"/>
        <w:jc w:val="left"/>
        <w:rPr>
          <w:b/>
          <w:sz w:val="36"/>
          <w:szCs w:val="36"/>
        </w:rPr>
      </w:pPr>
      <w:r>
        <w:t>VL commerciale : faible taux d’amidon, taux de fibre</w:t>
      </w:r>
      <w:r w:rsidR="00C453A0">
        <w:t>s</w:t>
      </w:r>
      <w:r>
        <w:t xml:space="preserve"> élevé</w:t>
      </w:r>
      <w:r w:rsidR="00C453A0">
        <w:t>.</w:t>
      </w:r>
      <w:r w:rsidR="002D3579">
        <w:rPr>
          <w:b/>
          <w:sz w:val="36"/>
          <w:szCs w:val="36"/>
        </w:rPr>
        <w:t xml:space="preserve"> </w:t>
      </w:r>
    </w:p>
    <w:p w14:paraId="323400CD" w14:textId="314E4A13" w:rsidR="009340D2" w:rsidRDefault="009340D2" w:rsidP="00C971AD">
      <w:pPr>
        <w:spacing w:after="160" w:line="259" w:lineRule="auto"/>
        <w:ind w:left="0" w:right="0" w:firstLine="0"/>
        <w:rPr>
          <w:b/>
          <w:sz w:val="36"/>
          <w:szCs w:val="36"/>
        </w:rPr>
      </w:pPr>
    </w:p>
    <w:p w14:paraId="237C9139" w14:textId="77777777" w:rsidR="00C971AD" w:rsidRDefault="00C971AD" w:rsidP="00C971AD">
      <w:pPr>
        <w:spacing w:after="160" w:line="259" w:lineRule="auto"/>
        <w:ind w:left="0" w:right="0" w:firstLine="0"/>
        <w:rPr>
          <w:b/>
          <w:sz w:val="36"/>
          <w:szCs w:val="36"/>
        </w:rPr>
      </w:pPr>
    </w:p>
    <w:p w14:paraId="39CC9308" w14:textId="77777777" w:rsidR="009340D2" w:rsidRDefault="009340D2" w:rsidP="0087389D">
      <w:pPr>
        <w:spacing w:after="160" w:line="259" w:lineRule="auto"/>
        <w:ind w:left="0" w:right="0" w:firstLine="0"/>
        <w:jc w:val="center"/>
        <w:rPr>
          <w:b/>
          <w:sz w:val="36"/>
          <w:szCs w:val="36"/>
        </w:rPr>
      </w:pPr>
    </w:p>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5F66DC" w:rsidRDefault="005F66DC">
      <w:pPr>
        <w:spacing w:after="0" w:line="240" w:lineRule="auto"/>
      </w:pPr>
      <w:r>
        <w:separator/>
      </w:r>
    </w:p>
  </w:endnote>
  <w:endnote w:type="continuationSeparator" w:id="0">
    <w:p w14:paraId="2D1E146B" w14:textId="77777777" w:rsidR="005F66DC" w:rsidRDefault="005F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erif CJK SC">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5F66DC" w:rsidRDefault="005F66DC">
    <w:pPr>
      <w:tabs>
        <w:tab w:val="center" w:pos="1301"/>
        <w:tab w:val="center" w:pos="5187"/>
        <w:tab w:val="right" w:pos="10006"/>
      </w:tabs>
      <w:spacing w:after="0" w:line="259" w:lineRule="auto"/>
      <w:ind w:left="0" w:right="0" w:firstLine="0"/>
      <w:jc w:val="left"/>
    </w:pPr>
    <w:r>
      <w:tab/>
    </w:r>
    <w:r>
      <w:tab/>
    </w:r>
  </w:p>
  <w:p w14:paraId="62850AE9" w14:textId="34887ACB" w:rsidR="005F66DC" w:rsidRDefault="005F66DC">
    <w:pPr>
      <w:tabs>
        <w:tab w:val="center" w:pos="1246"/>
        <w:tab w:val="right" w:pos="10006"/>
      </w:tabs>
      <w:spacing w:after="0" w:line="259" w:lineRule="auto"/>
      <w:ind w:left="0" w:right="0" w:firstLine="0"/>
      <w:jc w:val="left"/>
    </w:pPr>
    <w:r>
      <w:rPr>
        <w:sz w:val="22"/>
      </w:rPr>
      <w:tab/>
    </w:r>
    <w:r>
      <w:tab/>
    </w:r>
  </w:p>
  <w:p w14:paraId="529A4F00" w14:textId="77777777" w:rsidR="005F66DC" w:rsidRDefault="005F6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60E33782" w:rsidR="005F66DC" w:rsidRPr="008667F7" w:rsidRDefault="001B4BB7" w:rsidP="001B4BB7">
    <w:pPr>
      <w:pStyle w:val="Pieddepage"/>
      <w:tabs>
        <w:tab w:val="left" w:pos="4131"/>
        <w:tab w:val="center" w:pos="4536"/>
      </w:tabs>
      <w:rPr>
        <w:color w:val="A6A6A6" w:themeColor="background1" w:themeShade="A6"/>
      </w:rPr>
    </w:pPr>
    <w:r>
      <w:rPr>
        <w:color w:val="A6A6A6" w:themeColor="background1" w:themeShade="A6"/>
      </w:rPr>
      <w:tab/>
    </w:r>
    <w:r>
      <w:rPr>
        <w:color w:val="A6A6A6" w:themeColor="background1" w:themeShade="A6"/>
      </w:rPr>
      <w:tab/>
    </w:r>
    <w:r w:rsidR="005F66DC">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sidR="005F66DC">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18CF355E" w:rsidR="005F66DC" w:rsidRPr="00802FEB" w:rsidRDefault="00B37DE3">
                          <w:pPr>
                            <w:ind w:left="0"/>
                            <w:rPr>
                              <w:color w:val="A6A6A6" w:themeColor="background1" w:themeShade="A6"/>
                            </w:rPr>
                          </w:pPr>
                          <w:r>
                            <w:rPr>
                              <w:color w:val="A6A6A6" w:themeColor="background1" w:themeShade="A6"/>
                            </w:rPr>
                            <w:t xml:space="preserve">Chapitre </w:t>
                          </w:r>
                          <w:r w:rsidR="005D2F29">
                            <w:rPr>
                              <w:color w:val="A6A6A6" w:themeColor="background1" w:themeShade="A6"/>
                            </w:rPr>
                            <w:t>V</w:t>
                          </w:r>
                          <w:r w:rsidR="007B0AA6">
                            <w:rPr>
                              <w:color w:val="A6A6A6" w:themeColor="background1" w:themeShade="A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18CF355E" w:rsidR="005F66DC" w:rsidRPr="00802FEB" w:rsidRDefault="00B37DE3">
                    <w:pPr>
                      <w:ind w:left="0"/>
                      <w:rPr>
                        <w:color w:val="A6A6A6" w:themeColor="background1" w:themeShade="A6"/>
                      </w:rPr>
                    </w:pPr>
                    <w:r>
                      <w:rPr>
                        <w:color w:val="A6A6A6" w:themeColor="background1" w:themeShade="A6"/>
                      </w:rPr>
                      <w:t xml:space="preserve">Chapitre </w:t>
                    </w:r>
                    <w:r w:rsidR="005D2F29">
                      <w:rPr>
                        <w:color w:val="A6A6A6" w:themeColor="background1" w:themeShade="A6"/>
                      </w:rPr>
                      <w:t>V</w:t>
                    </w:r>
                    <w:r w:rsidR="007B0AA6">
                      <w:rPr>
                        <w:color w:val="A6A6A6" w:themeColor="background1" w:themeShade="A6"/>
                      </w:rPr>
                      <w:t>I</w:t>
                    </w:r>
                  </w:p>
                </w:txbxContent>
              </v:textbox>
            </v:shape>
          </w:pict>
        </mc:Fallback>
      </mc:AlternateContent>
    </w:r>
    <w:r w:rsidR="005F66DC"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005F66DC" w:rsidRPr="008667F7">
          <w:rPr>
            <w:color w:val="A6A6A6" w:themeColor="background1" w:themeShade="A6"/>
          </w:rPr>
          <w:fldChar w:fldCharType="begin"/>
        </w:r>
        <w:r w:rsidR="005F66DC" w:rsidRPr="008667F7">
          <w:rPr>
            <w:color w:val="A6A6A6" w:themeColor="background1" w:themeShade="A6"/>
          </w:rPr>
          <w:instrText>PAGE   \* MERGEFORMAT</w:instrText>
        </w:r>
        <w:r w:rsidR="005F66DC" w:rsidRPr="008667F7">
          <w:rPr>
            <w:color w:val="A6A6A6" w:themeColor="background1" w:themeShade="A6"/>
          </w:rPr>
          <w:fldChar w:fldCharType="separate"/>
        </w:r>
        <w:r w:rsidR="00550DBC">
          <w:rPr>
            <w:noProof/>
            <w:color w:val="A6A6A6" w:themeColor="background1" w:themeShade="A6"/>
          </w:rPr>
          <w:t>9</w:t>
        </w:r>
        <w:r w:rsidR="005F66DC" w:rsidRPr="008667F7">
          <w:rPr>
            <w:color w:val="A6A6A6" w:themeColor="background1" w:themeShade="A6"/>
          </w:rPr>
          <w:fldChar w:fldCharType="end"/>
        </w:r>
        <w:r w:rsidR="005F66DC" w:rsidRPr="008667F7">
          <w:rPr>
            <w:color w:val="A6A6A6" w:themeColor="background1" w:themeShade="A6"/>
          </w:rPr>
          <w:t xml:space="preserve"> -</w:t>
        </w:r>
      </w:sdtContent>
    </w:sdt>
  </w:p>
  <w:p w14:paraId="3C2E644A" w14:textId="77777777" w:rsidR="005F66DC" w:rsidRDefault="005F66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5F66DC" w:rsidRPr="00F9016A"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5F66DC" w:rsidRDefault="005F66DC" w:rsidP="00BE16E8">
    <w:pPr>
      <w:tabs>
        <w:tab w:val="center" w:pos="1301"/>
        <w:tab w:val="center" w:pos="5187"/>
        <w:tab w:val="right" w:pos="10006"/>
      </w:tabs>
      <w:spacing w:after="0" w:line="259" w:lineRule="auto"/>
      <w:ind w:right="0"/>
      <w:jc w:val="left"/>
    </w:pPr>
  </w:p>
  <w:p w14:paraId="08490615" w14:textId="77777777" w:rsidR="005F66DC" w:rsidRDefault="005F6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5F66DC" w:rsidRDefault="005F66DC">
      <w:pPr>
        <w:spacing w:after="0" w:line="259" w:lineRule="auto"/>
        <w:ind w:left="214" w:right="0" w:firstLine="0"/>
        <w:jc w:val="left"/>
      </w:pPr>
      <w:r>
        <w:separator/>
      </w:r>
    </w:p>
  </w:footnote>
  <w:footnote w:type="continuationSeparator" w:id="0">
    <w:p w14:paraId="0B1A7021" w14:textId="77777777" w:rsidR="005F66DC" w:rsidRDefault="005F66DC">
      <w:pPr>
        <w:spacing w:after="0" w:line="259" w:lineRule="auto"/>
        <w:ind w:left="214"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BCA6" w14:textId="77777777" w:rsidR="007B0AA6" w:rsidRDefault="007B0A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84DA" w14:textId="77777777" w:rsidR="007B0AA6" w:rsidRDefault="007B0A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E9FA" w14:textId="77777777" w:rsidR="007B0AA6" w:rsidRDefault="007B0A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C17BA9"/>
    <w:multiLevelType w:val="hybridMultilevel"/>
    <w:tmpl w:val="ADECA94E"/>
    <w:lvl w:ilvl="0" w:tplc="C160EFF8">
      <w:start w:val="1"/>
      <w:numFmt w:val="bullet"/>
      <w:lvlText w:val="•"/>
      <w:lvlJc w:val="left"/>
      <w:pPr>
        <w:ind w:left="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8C27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CA1C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62678E">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8F002">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C62E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C2C88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273EC">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128D32">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B70B4"/>
    <w:multiLevelType w:val="hybridMultilevel"/>
    <w:tmpl w:val="FD86AB3C"/>
    <w:lvl w:ilvl="0" w:tplc="917CD70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344E">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C004">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2B20">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E8EF0">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E367C">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7E2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6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292B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46ED7"/>
    <w:multiLevelType w:val="hybridMultilevel"/>
    <w:tmpl w:val="19227544"/>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15:restartNumberingAfterBreak="0">
    <w:nsid w:val="0B404572"/>
    <w:multiLevelType w:val="hybridMultilevel"/>
    <w:tmpl w:val="D8745B80"/>
    <w:lvl w:ilvl="0" w:tplc="D92C2E5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474F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0CBD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85CB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2D3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E20F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7400">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0D3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3A6E">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6B0713"/>
    <w:multiLevelType w:val="hybridMultilevel"/>
    <w:tmpl w:val="499C3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F236A"/>
    <w:multiLevelType w:val="hybridMultilevel"/>
    <w:tmpl w:val="83D4E532"/>
    <w:lvl w:ilvl="0" w:tplc="70921D0E">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50D93C">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68B14C">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2EE8D0">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F08D82">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8BE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F68962">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66D48">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32FCB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F50385"/>
    <w:multiLevelType w:val="hybridMultilevel"/>
    <w:tmpl w:val="77AA2022"/>
    <w:lvl w:ilvl="0" w:tplc="40427D68">
      <w:start w:val="1"/>
      <w:numFmt w:val="bullet"/>
      <w:lvlText w:val="•"/>
      <w:lvlJc w:val="left"/>
      <w:pPr>
        <w:ind w:left="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F43690">
      <w:start w:val="1"/>
      <w:numFmt w:val="bullet"/>
      <w:lvlText w:val="o"/>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2C84E0">
      <w:start w:val="1"/>
      <w:numFmt w:val="bullet"/>
      <w:lvlText w:val="▪"/>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846388">
      <w:start w:val="1"/>
      <w:numFmt w:val="bullet"/>
      <w:lvlText w:val="•"/>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CDEF0">
      <w:start w:val="1"/>
      <w:numFmt w:val="bullet"/>
      <w:lvlText w:val="o"/>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46C240">
      <w:start w:val="1"/>
      <w:numFmt w:val="bullet"/>
      <w:lvlText w:val="▪"/>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E5546">
      <w:start w:val="1"/>
      <w:numFmt w:val="bullet"/>
      <w:lvlText w:val="•"/>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C07A8">
      <w:start w:val="1"/>
      <w:numFmt w:val="bullet"/>
      <w:lvlText w:val="o"/>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8C219E">
      <w:start w:val="1"/>
      <w:numFmt w:val="bullet"/>
      <w:lvlText w:val="▪"/>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2A1C29"/>
    <w:multiLevelType w:val="hybridMultilevel"/>
    <w:tmpl w:val="348C70E2"/>
    <w:lvl w:ilvl="0" w:tplc="069AB60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4F8D6">
      <w:start w:val="1"/>
      <w:numFmt w:val="lowerLetter"/>
      <w:lvlText w:val="(%2)"/>
      <w:lvlJc w:val="left"/>
      <w:pPr>
        <w:ind w:left="1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0E68EC4">
      <w:start w:val="1"/>
      <w:numFmt w:val="lowerRoman"/>
      <w:lvlText w:val="%3."/>
      <w:lvlJc w:val="left"/>
      <w:pPr>
        <w:ind w:left="173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76A81D2">
      <w:start w:val="1"/>
      <w:numFmt w:val="decimal"/>
      <w:lvlText w:val="%4"/>
      <w:lvlJc w:val="left"/>
      <w:pPr>
        <w:ind w:left="2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27ECB6E">
      <w:start w:val="1"/>
      <w:numFmt w:val="lowerLetter"/>
      <w:lvlText w:val="%5"/>
      <w:lvlJc w:val="left"/>
      <w:pPr>
        <w:ind w:left="3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3DA7E70">
      <w:start w:val="1"/>
      <w:numFmt w:val="lowerRoman"/>
      <w:lvlText w:val="%6"/>
      <w:lvlJc w:val="left"/>
      <w:pPr>
        <w:ind w:left="3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8EDDCA">
      <w:start w:val="1"/>
      <w:numFmt w:val="decimal"/>
      <w:lvlText w:val="%7"/>
      <w:lvlJc w:val="left"/>
      <w:pPr>
        <w:ind w:left="4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EC6ABB8">
      <w:start w:val="1"/>
      <w:numFmt w:val="lowerLetter"/>
      <w:lvlText w:val="%8"/>
      <w:lvlJc w:val="left"/>
      <w:pPr>
        <w:ind w:left="5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1C87C94">
      <w:start w:val="1"/>
      <w:numFmt w:val="lowerRoman"/>
      <w:lvlText w:val="%9"/>
      <w:lvlJc w:val="left"/>
      <w:pPr>
        <w:ind w:left="5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FD639F"/>
    <w:multiLevelType w:val="hybridMultilevel"/>
    <w:tmpl w:val="41388EBC"/>
    <w:lvl w:ilvl="0" w:tplc="390CE678">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25A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C8512">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E1B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45E3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DA4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8284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C1C30">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09B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E557810"/>
    <w:multiLevelType w:val="hybridMultilevel"/>
    <w:tmpl w:val="F496A6FC"/>
    <w:lvl w:ilvl="0" w:tplc="80ACCEA4">
      <w:start w:val="1"/>
      <w:numFmt w:val="bullet"/>
      <w:lvlText w:val="-"/>
      <w:lvlJc w:val="left"/>
      <w:pPr>
        <w:ind w:left="649" w:hanging="360"/>
      </w:pPr>
      <w:rPr>
        <w:rFonts w:ascii="Calibri" w:eastAsia="Calibri" w:hAnsi="Calibri" w:cs="Calibri" w:hint="default"/>
      </w:rPr>
    </w:lvl>
    <w:lvl w:ilvl="1" w:tplc="040C0003" w:tentative="1">
      <w:start w:val="1"/>
      <w:numFmt w:val="bullet"/>
      <w:lvlText w:val="o"/>
      <w:lvlJc w:val="left"/>
      <w:pPr>
        <w:ind w:left="1369" w:hanging="360"/>
      </w:pPr>
      <w:rPr>
        <w:rFonts w:ascii="Courier New" w:hAnsi="Courier New" w:cs="Courier New" w:hint="default"/>
      </w:rPr>
    </w:lvl>
    <w:lvl w:ilvl="2" w:tplc="040C0005" w:tentative="1">
      <w:start w:val="1"/>
      <w:numFmt w:val="bullet"/>
      <w:lvlText w:val=""/>
      <w:lvlJc w:val="left"/>
      <w:pPr>
        <w:ind w:left="2089" w:hanging="360"/>
      </w:pPr>
      <w:rPr>
        <w:rFonts w:ascii="Wingdings" w:hAnsi="Wingdings" w:hint="default"/>
      </w:rPr>
    </w:lvl>
    <w:lvl w:ilvl="3" w:tplc="040C0001" w:tentative="1">
      <w:start w:val="1"/>
      <w:numFmt w:val="bullet"/>
      <w:lvlText w:val=""/>
      <w:lvlJc w:val="left"/>
      <w:pPr>
        <w:ind w:left="2809" w:hanging="360"/>
      </w:pPr>
      <w:rPr>
        <w:rFonts w:ascii="Symbol" w:hAnsi="Symbol" w:hint="default"/>
      </w:rPr>
    </w:lvl>
    <w:lvl w:ilvl="4" w:tplc="040C0003" w:tentative="1">
      <w:start w:val="1"/>
      <w:numFmt w:val="bullet"/>
      <w:lvlText w:val="o"/>
      <w:lvlJc w:val="left"/>
      <w:pPr>
        <w:ind w:left="3529" w:hanging="360"/>
      </w:pPr>
      <w:rPr>
        <w:rFonts w:ascii="Courier New" w:hAnsi="Courier New" w:cs="Courier New" w:hint="default"/>
      </w:rPr>
    </w:lvl>
    <w:lvl w:ilvl="5" w:tplc="040C0005" w:tentative="1">
      <w:start w:val="1"/>
      <w:numFmt w:val="bullet"/>
      <w:lvlText w:val=""/>
      <w:lvlJc w:val="left"/>
      <w:pPr>
        <w:ind w:left="4249" w:hanging="360"/>
      </w:pPr>
      <w:rPr>
        <w:rFonts w:ascii="Wingdings" w:hAnsi="Wingdings" w:hint="default"/>
      </w:rPr>
    </w:lvl>
    <w:lvl w:ilvl="6" w:tplc="040C0001" w:tentative="1">
      <w:start w:val="1"/>
      <w:numFmt w:val="bullet"/>
      <w:lvlText w:val=""/>
      <w:lvlJc w:val="left"/>
      <w:pPr>
        <w:ind w:left="4969" w:hanging="360"/>
      </w:pPr>
      <w:rPr>
        <w:rFonts w:ascii="Symbol" w:hAnsi="Symbol" w:hint="default"/>
      </w:rPr>
    </w:lvl>
    <w:lvl w:ilvl="7" w:tplc="040C0003" w:tentative="1">
      <w:start w:val="1"/>
      <w:numFmt w:val="bullet"/>
      <w:lvlText w:val="o"/>
      <w:lvlJc w:val="left"/>
      <w:pPr>
        <w:ind w:left="5689" w:hanging="360"/>
      </w:pPr>
      <w:rPr>
        <w:rFonts w:ascii="Courier New" w:hAnsi="Courier New" w:cs="Courier New" w:hint="default"/>
      </w:rPr>
    </w:lvl>
    <w:lvl w:ilvl="8" w:tplc="040C0005" w:tentative="1">
      <w:start w:val="1"/>
      <w:numFmt w:val="bullet"/>
      <w:lvlText w:val=""/>
      <w:lvlJc w:val="left"/>
      <w:pPr>
        <w:ind w:left="6409" w:hanging="360"/>
      </w:pPr>
      <w:rPr>
        <w:rFonts w:ascii="Wingdings" w:hAnsi="Wingdings" w:hint="default"/>
      </w:rPr>
    </w:lvl>
  </w:abstractNum>
  <w:abstractNum w:abstractNumId="17"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107FA2"/>
    <w:multiLevelType w:val="hybridMultilevel"/>
    <w:tmpl w:val="6D4EA98C"/>
    <w:lvl w:ilvl="0" w:tplc="0A2A672C">
      <w:start w:val="1"/>
      <w:numFmt w:val="decimal"/>
      <w:lvlText w:val="%1."/>
      <w:lvlJc w:val="left"/>
      <w:pPr>
        <w:ind w:left="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6BCB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4568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67C6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65C66">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40744">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B8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E80DAA">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49700">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5051CC"/>
    <w:multiLevelType w:val="hybridMultilevel"/>
    <w:tmpl w:val="93CEEF7E"/>
    <w:lvl w:ilvl="0" w:tplc="72EEB28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F4808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D0A1D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6C3E6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6EEAD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9A1D3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5AC8EC">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2962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4284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39C1A93"/>
    <w:multiLevelType w:val="hybridMultilevel"/>
    <w:tmpl w:val="3C668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4"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4"/>
  </w:num>
  <w:num w:numId="3">
    <w:abstractNumId w:val="13"/>
  </w:num>
  <w:num w:numId="4">
    <w:abstractNumId w:val="5"/>
  </w:num>
  <w:num w:numId="5">
    <w:abstractNumId w:val="7"/>
  </w:num>
  <w:num w:numId="6">
    <w:abstractNumId w:val="23"/>
  </w:num>
  <w:num w:numId="7">
    <w:abstractNumId w:val="19"/>
  </w:num>
  <w:num w:numId="8">
    <w:abstractNumId w:val="25"/>
  </w:num>
  <w:num w:numId="9">
    <w:abstractNumId w:val="12"/>
  </w:num>
  <w:num w:numId="10">
    <w:abstractNumId w:val="10"/>
  </w:num>
  <w:num w:numId="11">
    <w:abstractNumId w:val="18"/>
  </w:num>
  <w:num w:numId="12">
    <w:abstractNumId w:val="15"/>
  </w:num>
  <w:num w:numId="13">
    <w:abstractNumId w:val="17"/>
  </w:num>
  <w:num w:numId="14">
    <w:abstractNumId w:val="22"/>
  </w:num>
  <w:num w:numId="15">
    <w:abstractNumId w:val="2"/>
  </w:num>
  <w:num w:numId="16">
    <w:abstractNumId w:val="14"/>
  </w:num>
  <w:num w:numId="17">
    <w:abstractNumId w:val="4"/>
  </w:num>
  <w:num w:numId="18">
    <w:abstractNumId w:val="11"/>
  </w:num>
  <w:num w:numId="19">
    <w:abstractNumId w:val="20"/>
  </w:num>
  <w:num w:numId="20">
    <w:abstractNumId w:val="1"/>
  </w:num>
  <w:num w:numId="21">
    <w:abstractNumId w:val="21"/>
  </w:num>
  <w:num w:numId="22">
    <w:abstractNumId w:val="8"/>
  </w:num>
  <w:num w:numId="23">
    <w:abstractNumId w:val="3"/>
  </w:num>
  <w:num w:numId="24">
    <w:abstractNumId w:val="6"/>
  </w:num>
  <w:num w:numId="25">
    <w:abstractNumId w:val="9"/>
  </w:num>
  <w:num w:numId="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0DE8"/>
    <w:rsid w:val="00001141"/>
    <w:rsid w:val="00006727"/>
    <w:rsid w:val="00006762"/>
    <w:rsid w:val="00006928"/>
    <w:rsid w:val="0000731C"/>
    <w:rsid w:val="00007BA2"/>
    <w:rsid w:val="00010DA6"/>
    <w:rsid w:val="000127A2"/>
    <w:rsid w:val="00012EA5"/>
    <w:rsid w:val="00017879"/>
    <w:rsid w:val="00023EF4"/>
    <w:rsid w:val="0002517A"/>
    <w:rsid w:val="0002517D"/>
    <w:rsid w:val="00030FFF"/>
    <w:rsid w:val="00031DAD"/>
    <w:rsid w:val="00033D86"/>
    <w:rsid w:val="00034042"/>
    <w:rsid w:val="0003580D"/>
    <w:rsid w:val="00037804"/>
    <w:rsid w:val="00042BD3"/>
    <w:rsid w:val="000471F8"/>
    <w:rsid w:val="00047492"/>
    <w:rsid w:val="00047AC8"/>
    <w:rsid w:val="0005110C"/>
    <w:rsid w:val="000526FF"/>
    <w:rsid w:val="000528ED"/>
    <w:rsid w:val="00053DD8"/>
    <w:rsid w:val="0006102C"/>
    <w:rsid w:val="00071151"/>
    <w:rsid w:val="00072690"/>
    <w:rsid w:val="0007698F"/>
    <w:rsid w:val="00090C82"/>
    <w:rsid w:val="00096D3B"/>
    <w:rsid w:val="000A019E"/>
    <w:rsid w:val="000A2A7C"/>
    <w:rsid w:val="000A44B9"/>
    <w:rsid w:val="000B158B"/>
    <w:rsid w:val="000B69DE"/>
    <w:rsid w:val="000C09BE"/>
    <w:rsid w:val="000C4242"/>
    <w:rsid w:val="000D0CB1"/>
    <w:rsid w:val="000D5812"/>
    <w:rsid w:val="000E0F2F"/>
    <w:rsid w:val="000E2A82"/>
    <w:rsid w:val="000E3C6C"/>
    <w:rsid w:val="000E469A"/>
    <w:rsid w:val="000E570F"/>
    <w:rsid w:val="000E6490"/>
    <w:rsid w:val="000F0DC2"/>
    <w:rsid w:val="000F16CD"/>
    <w:rsid w:val="000F4C53"/>
    <w:rsid w:val="000F509C"/>
    <w:rsid w:val="000F64BF"/>
    <w:rsid w:val="0010086D"/>
    <w:rsid w:val="001027D1"/>
    <w:rsid w:val="00102BB2"/>
    <w:rsid w:val="00105072"/>
    <w:rsid w:val="00107BC8"/>
    <w:rsid w:val="00112952"/>
    <w:rsid w:val="00116E2A"/>
    <w:rsid w:val="00117DCA"/>
    <w:rsid w:val="00124849"/>
    <w:rsid w:val="0013372C"/>
    <w:rsid w:val="001515E0"/>
    <w:rsid w:val="00154037"/>
    <w:rsid w:val="001652D4"/>
    <w:rsid w:val="00174AE1"/>
    <w:rsid w:val="00183F46"/>
    <w:rsid w:val="00197110"/>
    <w:rsid w:val="001A3A02"/>
    <w:rsid w:val="001A511D"/>
    <w:rsid w:val="001B154F"/>
    <w:rsid w:val="001B2C1D"/>
    <w:rsid w:val="001B4BB7"/>
    <w:rsid w:val="001B4FBD"/>
    <w:rsid w:val="001C099E"/>
    <w:rsid w:val="001C27A8"/>
    <w:rsid w:val="001C789B"/>
    <w:rsid w:val="001C7C3A"/>
    <w:rsid w:val="001D5713"/>
    <w:rsid w:val="001E165A"/>
    <w:rsid w:val="001E2B11"/>
    <w:rsid w:val="001E30F0"/>
    <w:rsid w:val="001E3DFB"/>
    <w:rsid w:val="001F0C2D"/>
    <w:rsid w:val="001F47D8"/>
    <w:rsid w:val="00202127"/>
    <w:rsid w:val="002066F4"/>
    <w:rsid w:val="00206C27"/>
    <w:rsid w:val="0021359E"/>
    <w:rsid w:val="00213C62"/>
    <w:rsid w:val="00216110"/>
    <w:rsid w:val="00222FB6"/>
    <w:rsid w:val="00231D8D"/>
    <w:rsid w:val="002321B2"/>
    <w:rsid w:val="00236495"/>
    <w:rsid w:val="00237F63"/>
    <w:rsid w:val="002417B8"/>
    <w:rsid w:val="0024226D"/>
    <w:rsid w:val="00244173"/>
    <w:rsid w:val="002467BB"/>
    <w:rsid w:val="00254526"/>
    <w:rsid w:val="002546F7"/>
    <w:rsid w:val="002549EB"/>
    <w:rsid w:val="00263694"/>
    <w:rsid w:val="0026592A"/>
    <w:rsid w:val="00271B79"/>
    <w:rsid w:val="0027210E"/>
    <w:rsid w:val="00280FBA"/>
    <w:rsid w:val="00281767"/>
    <w:rsid w:val="002828B5"/>
    <w:rsid w:val="0028435B"/>
    <w:rsid w:val="00292EB0"/>
    <w:rsid w:val="002A4373"/>
    <w:rsid w:val="002B22EF"/>
    <w:rsid w:val="002B5D46"/>
    <w:rsid w:val="002C34F0"/>
    <w:rsid w:val="002C5FCE"/>
    <w:rsid w:val="002D2F62"/>
    <w:rsid w:val="002D3579"/>
    <w:rsid w:val="002D3F82"/>
    <w:rsid w:val="002D5B5A"/>
    <w:rsid w:val="002E085C"/>
    <w:rsid w:val="002E495B"/>
    <w:rsid w:val="002E68B4"/>
    <w:rsid w:val="002F26AA"/>
    <w:rsid w:val="002F2E1D"/>
    <w:rsid w:val="003211D0"/>
    <w:rsid w:val="0032255A"/>
    <w:rsid w:val="00330095"/>
    <w:rsid w:val="003324EC"/>
    <w:rsid w:val="00335E86"/>
    <w:rsid w:val="00337982"/>
    <w:rsid w:val="00343864"/>
    <w:rsid w:val="00345FFF"/>
    <w:rsid w:val="0034605D"/>
    <w:rsid w:val="003537D2"/>
    <w:rsid w:val="003537EE"/>
    <w:rsid w:val="00357103"/>
    <w:rsid w:val="00361EBF"/>
    <w:rsid w:val="00365519"/>
    <w:rsid w:val="00375C88"/>
    <w:rsid w:val="00381A66"/>
    <w:rsid w:val="00381DDD"/>
    <w:rsid w:val="00383472"/>
    <w:rsid w:val="00383D10"/>
    <w:rsid w:val="00384481"/>
    <w:rsid w:val="00385036"/>
    <w:rsid w:val="00390E82"/>
    <w:rsid w:val="003915BA"/>
    <w:rsid w:val="00392763"/>
    <w:rsid w:val="003932A5"/>
    <w:rsid w:val="003A39AD"/>
    <w:rsid w:val="003B0F6C"/>
    <w:rsid w:val="003B5B39"/>
    <w:rsid w:val="003B7007"/>
    <w:rsid w:val="003C4096"/>
    <w:rsid w:val="003D3A6E"/>
    <w:rsid w:val="003D45F0"/>
    <w:rsid w:val="003E0D1D"/>
    <w:rsid w:val="003E442C"/>
    <w:rsid w:val="003F424E"/>
    <w:rsid w:val="003F4748"/>
    <w:rsid w:val="0040378B"/>
    <w:rsid w:val="00407E9D"/>
    <w:rsid w:val="00410A26"/>
    <w:rsid w:val="004112DC"/>
    <w:rsid w:val="0041278C"/>
    <w:rsid w:val="00415D3B"/>
    <w:rsid w:val="00416ABB"/>
    <w:rsid w:val="004179B4"/>
    <w:rsid w:val="00417DC3"/>
    <w:rsid w:val="00420DD3"/>
    <w:rsid w:val="00425021"/>
    <w:rsid w:val="00425E82"/>
    <w:rsid w:val="00442016"/>
    <w:rsid w:val="0044276C"/>
    <w:rsid w:val="00442B5C"/>
    <w:rsid w:val="00443F2B"/>
    <w:rsid w:val="00447CB2"/>
    <w:rsid w:val="00450A8A"/>
    <w:rsid w:val="00454C23"/>
    <w:rsid w:val="00457FD3"/>
    <w:rsid w:val="00462B50"/>
    <w:rsid w:val="00463960"/>
    <w:rsid w:val="00464068"/>
    <w:rsid w:val="0046593A"/>
    <w:rsid w:val="00475FD1"/>
    <w:rsid w:val="004809E8"/>
    <w:rsid w:val="00482299"/>
    <w:rsid w:val="004824FA"/>
    <w:rsid w:val="00483C38"/>
    <w:rsid w:val="00484240"/>
    <w:rsid w:val="00484529"/>
    <w:rsid w:val="004925EE"/>
    <w:rsid w:val="00492887"/>
    <w:rsid w:val="0049353F"/>
    <w:rsid w:val="00493578"/>
    <w:rsid w:val="00493CBD"/>
    <w:rsid w:val="0049455C"/>
    <w:rsid w:val="00495B8D"/>
    <w:rsid w:val="004A0E89"/>
    <w:rsid w:val="004A2B1B"/>
    <w:rsid w:val="004B3CEB"/>
    <w:rsid w:val="004B470D"/>
    <w:rsid w:val="004B514B"/>
    <w:rsid w:val="004C4DB9"/>
    <w:rsid w:val="004C65C0"/>
    <w:rsid w:val="004C6770"/>
    <w:rsid w:val="004D15F8"/>
    <w:rsid w:val="004D1823"/>
    <w:rsid w:val="004E25B5"/>
    <w:rsid w:val="004E322C"/>
    <w:rsid w:val="004E4D61"/>
    <w:rsid w:val="004F0E15"/>
    <w:rsid w:val="0050241E"/>
    <w:rsid w:val="00505AB1"/>
    <w:rsid w:val="005134EC"/>
    <w:rsid w:val="005217DB"/>
    <w:rsid w:val="0052284E"/>
    <w:rsid w:val="00525ABF"/>
    <w:rsid w:val="00526411"/>
    <w:rsid w:val="00533FF0"/>
    <w:rsid w:val="00536823"/>
    <w:rsid w:val="00537362"/>
    <w:rsid w:val="005407FD"/>
    <w:rsid w:val="005409D9"/>
    <w:rsid w:val="005444E5"/>
    <w:rsid w:val="00546AD4"/>
    <w:rsid w:val="00547FA5"/>
    <w:rsid w:val="00550DBC"/>
    <w:rsid w:val="00553029"/>
    <w:rsid w:val="00554B33"/>
    <w:rsid w:val="005617C1"/>
    <w:rsid w:val="00565BF1"/>
    <w:rsid w:val="00567660"/>
    <w:rsid w:val="00572A8E"/>
    <w:rsid w:val="0057569D"/>
    <w:rsid w:val="00576A02"/>
    <w:rsid w:val="00581458"/>
    <w:rsid w:val="0058163F"/>
    <w:rsid w:val="005826B6"/>
    <w:rsid w:val="0058323E"/>
    <w:rsid w:val="005838C5"/>
    <w:rsid w:val="005838D2"/>
    <w:rsid w:val="00591F9D"/>
    <w:rsid w:val="00593ABE"/>
    <w:rsid w:val="00596020"/>
    <w:rsid w:val="005A761E"/>
    <w:rsid w:val="005B019D"/>
    <w:rsid w:val="005B0FE9"/>
    <w:rsid w:val="005B1AC1"/>
    <w:rsid w:val="005B32EB"/>
    <w:rsid w:val="005C0704"/>
    <w:rsid w:val="005C1716"/>
    <w:rsid w:val="005C1E74"/>
    <w:rsid w:val="005C4C62"/>
    <w:rsid w:val="005D2F29"/>
    <w:rsid w:val="005D4DF8"/>
    <w:rsid w:val="005E136F"/>
    <w:rsid w:val="005E1C5D"/>
    <w:rsid w:val="005E28F8"/>
    <w:rsid w:val="005E4682"/>
    <w:rsid w:val="005E4D2F"/>
    <w:rsid w:val="005E7B68"/>
    <w:rsid w:val="005F28B9"/>
    <w:rsid w:val="005F51F5"/>
    <w:rsid w:val="005F66DC"/>
    <w:rsid w:val="00600742"/>
    <w:rsid w:val="006112E2"/>
    <w:rsid w:val="00611E7E"/>
    <w:rsid w:val="00615DE3"/>
    <w:rsid w:val="00617B00"/>
    <w:rsid w:val="00630845"/>
    <w:rsid w:val="00630EC7"/>
    <w:rsid w:val="006313CA"/>
    <w:rsid w:val="00633E65"/>
    <w:rsid w:val="00637931"/>
    <w:rsid w:val="0064219A"/>
    <w:rsid w:val="00642C83"/>
    <w:rsid w:val="00643BEC"/>
    <w:rsid w:val="00646842"/>
    <w:rsid w:val="00647CD6"/>
    <w:rsid w:val="006515E4"/>
    <w:rsid w:val="006539A4"/>
    <w:rsid w:val="00663F78"/>
    <w:rsid w:val="00664F54"/>
    <w:rsid w:val="00666F3A"/>
    <w:rsid w:val="0067358C"/>
    <w:rsid w:val="00677333"/>
    <w:rsid w:val="006802A1"/>
    <w:rsid w:val="0068369D"/>
    <w:rsid w:val="00683F9E"/>
    <w:rsid w:val="006850A2"/>
    <w:rsid w:val="00685FF6"/>
    <w:rsid w:val="00696D65"/>
    <w:rsid w:val="006A0DB4"/>
    <w:rsid w:val="006A3736"/>
    <w:rsid w:val="006A444A"/>
    <w:rsid w:val="006B0A22"/>
    <w:rsid w:val="006B2C05"/>
    <w:rsid w:val="006B6AB0"/>
    <w:rsid w:val="006C641D"/>
    <w:rsid w:val="006C67D5"/>
    <w:rsid w:val="006D490C"/>
    <w:rsid w:val="006E59CB"/>
    <w:rsid w:val="006F01C8"/>
    <w:rsid w:val="006F05C6"/>
    <w:rsid w:val="006F2265"/>
    <w:rsid w:val="006F79B9"/>
    <w:rsid w:val="006F7A6B"/>
    <w:rsid w:val="007072D5"/>
    <w:rsid w:val="00714455"/>
    <w:rsid w:val="007160A3"/>
    <w:rsid w:val="007160DD"/>
    <w:rsid w:val="00731EEB"/>
    <w:rsid w:val="0073598B"/>
    <w:rsid w:val="007360CE"/>
    <w:rsid w:val="007447C8"/>
    <w:rsid w:val="00752EEA"/>
    <w:rsid w:val="00763A66"/>
    <w:rsid w:val="00772B27"/>
    <w:rsid w:val="00772BF7"/>
    <w:rsid w:val="00773892"/>
    <w:rsid w:val="00790404"/>
    <w:rsid w:val="007933BA"/>
    <w:rsid w:val="00795EE2"/>
    <w:rsid w:val="007A0B77"/>
    <w:rsid w:val="007A1319"/>
    <w:rsid w:val="007A3A5E"/>
    <w:rsid w:val="007A3C63"/>
    <w:rsid w:val="007B0AA6"/>
    <w:rsid w:val="007B1AF6"/>
    <w:rsid w:val="007B48F3"/>
    <w:rsid w:val="007B4907"/>
    <w:rsid w:val="007B5A5D"/>
    <w:rsid w:val="007C08D4"/>
    <w:rsid w:val="007C4062"/>
    <w:rsid w:val="007C5E2B"/>
    <w:rsid w:val="007C7EAD"/>
    <w:rsid w:val="007D50A6"/>
    <w:rsid w:val="007D7C43"/>
    <w:rsid w:val="007E27A9"/>
    <w:rsid w:val="007E2A58"/>
    <w:rsid w:val="007E6144"/>
    <w:rsid w:val="007F4B04"/>
    <w:rsid w:val="007F4C14"/>
    <w:rsid w:val="007F58CB"/>
    <w:rsid w:val="00802E11"/>
    <w:rsid w:val="00802FEB"/>
    <w:rsid w:val="00803105"/>
    <w:rsid w:val="00803842"/>
    <w:rsid w:val="00804A25"/>
    <w:rsid w:val="00804E0E"/>
    <w:rsid w:val="0080625C"/>
    <w:rsid w:val="008071CB"/>
    <w:rsid w:val="00807D86"/>
    <w:rsid w:val="0081063E"/>
    <w:rsid w:val="008115B7"/>
    <w:rsid w:val="008136DE"/>
    <w:rsid w:val="00813EC2"/>
    <w:rsid w:val="008168B5"/>
    <w:rsid w:val="00821DAD"/>
    <w:rsid w:val="00821FDC"/>
    <w:rsid w:val="00822316"/>
    <w:rsid w:val="008340F1"/>
    <w:rsid w:val="0083662D"/>
    <w:rsid w:val="008423BC"/>
    <w:rsid w:val="00843B7E"/>
    <w:rsid w:val="00850EA8"/>
    <w:rsid w:val="00853B4B"/>
    <w:rsid w:val="00857312"/>
    <w:rsid w:val="008619B5"/>
    <w:rsid w:val="00863C06"/>
    <w:rsid w:val="008659BA"/>
    <w:rsid w:val="008667F7"/>
    <w:rsid w:val="00866FA4"/>
    <w:rsid w:val="0087389D"/>
    <w:rsid w:val="0087479B"/>
    <w:rsid w:val="00880252"/>
    <w:rsid w:val="008824C7"/>
    <w:rsid w:val="00891897"/>
    <w:rsid w:val="008933D4"/>
    <w:rsid w:val="008A00A7"/>
    <w:rsid w:val="008A2CAA"/>
    <w:rsid w:val="008B595E"/>
    <w:rsid w:val="008C1C04"/>
    <w:rsid w:val="008C3298"/>
    <w:rsid w:val="008D0F06"/>
    <w:rsid w:val="008D18B9"/>
    <w:rsid w:val="008D477C"/>
    <w:rsid w:val="008D53D1"/>
    <w:rsid w:val="008E0CF5"/>
    <w:rsid w:val="008E71A1"/>
    <w:rsid w:val="008F16FE"/>
    <w:rsid w:val="008F23AE"/>
    <w:rsid w:val="008F46D9"/>
    <w:rsid w:val="008F5626"/>
    <w:rsid w:val="008F763A"/>
    <w:rsid w:val="009049DC"/>
    <w:rsid w:val="009075CF"/>
    <w:rsid w:val="00907F09"/>
    <w:rsid w:val="00911112"/>
    <w:rsid w:val="00913229"/>
    <w:rsid w:val="009150BB"/>
    <w:rsid w:val="009159B0"/>
    <w:rsid w:val="009160AF"/>
    <w:rsid w:val="009210D3"/>
    <w:rsid w:val="00922844"/>
    <w:rsid w:val="0092524F"/>
    <w:rsid w:val="0093012B"/>
    <w:rsid w:val="00931DF1"/>
    <w:rsid w:val="009328D6"/>
    <w:rsid w:val="009340D2"/>
    <w:rsid w:val="00935612"/>
    <w:rsid w:val="00941A73"/>
    <w:rsid w:val="00944632"/>
    <w:rsid w:val="0094587C"/>
    <w:rsid w:val="00961EE9"/>
    <w:rsid w:val="00964549"/>
    <w:rsid w:val="00970A13"/>
    <w:rsid w:val="0097279B"/>
    <w:rsid w:val="00973A1A"/>
    <w:rsid w:val="009756F1"/>
    <w:rsid w:val="00975775"/>
    <w:rsid w:val="0097725D"/>
    <w:rsid w:val="0099127E"/>
    <w:rsid w:val="00997B34"/>
    <w:rsid w:val="009A1BD0"/>
    <w:rsid w:val="009A2226"/>
    <w:rsid w:val="009A3826"/>
    <w:rsid w:val="009B6993"/>
    <w:rsid w:val="009C2A40"/>
    <w:rsid w:val="009D1E1C"/>
    <w:rsid w:val="009F4019"/>
    <w:rsid w:val="00A000DE"/>
    <w:rsid w:val="00A02C1A"/>
    <w:rsid w:val="00A12F64"/>
    <w:rsid w:val="00A135C3"/>
    <w:rsid w:val="00A14AB9"/>
    <w:rsid w:val="00A20CBA"/>
    <w:rsid w:val="00A22412"/>
    <w:rsid w:val="00A30629"/>
    <w:rsid w:val="00A41214"/>
    <w:rsid w:val="00A439A8"/>
    <w:rsid w:val="00A43ED8"/>
    <w:rsid w:val="00A45444"/>
    <w:rsid w:val="00A45D6C"/>
    <w:rsid w:val="00A4709D"/>
    <w:rsid w:val="00A51083"/>
    <w:rsid w:val="00A56FC1"/>
    <w:rsid w:val="00A572BA"/>
    <w:rsid w:val="00A61C85"/>
    <w:rsid w:val="00A6436C"/>
    <w:rsid w:val="00A65E8B"/>
    <w:rsid w:val="00A70463"/>
    <w:rsid w:val="00A728A0"/>
    <w:rsid w:val="00A72CDC"/>
    <w:rsid w:val="00A8096D"/>
    <w:rsid w:val="00A854FA"/>
    <w:rsid w:val="00A90662"/>
    <w:rsid w:val="00A93AAA"/>
    <w:rsid w:val="00AA05B0"/>
    <w:rsid w:val="00AA31B3"/>
    <w:rsid w:val="00AB1775"/>
    <w:rsid w:val="00AB513D"/>
    <w:rsid w:val="00AB578A"/>
    <w:rsid w:val="00AC2F2A"/>
    <w:rsid w:val="00AC52FA"/>
    <w:rsid w:val="00AC6276"/>
    <w:rsid w:val="00AC6DD6"/>
    <w:rsid w:val="00AD311E"/>
    <w:rsid w:val="00AE0261"/>
    <w:rsid w:val="00AE20E6"/>
    <w:rsid w:val="00AE50DA"/>
    <w:rsid w:val="00AE5738"/>
    <w:rsid w:val="00AF2751"/>
    <w:rsid w:val="00AF4547"/>
    <w:rsid w:val="00B016E6"/>
    <w:rsid w:val="00B05187"/>
    <w:rsid w:val="00B06DB8"/>
    <w:rsid w:val="00B12327"/>
    <w:rsid w:val="00B13BD6"/>
    <w:rsid w:val="00B14F59"/>
    <w:rsid w:val="00B174BE"/>
    <w:rsid w:val="00B313B9"/>
    <w:rsid w:val="00B331E0"/>
    <w:rsid w:val="00B33D22"/>
    <w:rsid w:val="00B3647F"/>
    <w:rsid w:val="00B37DE3"/>
    <w:rsid w:val="00B410DE"/>
    <w:rsid w:val="00B42CE0"/>
    <w:rsid w:val="00B44773"/>
    <w:rsid w:val="00B47CB8"/>
    <w:rsid w:val="00B51BD1"/>
    <w:rsid w:val="00B5261D"/>
    <w:rsid w:val="00B53FF9"/>
    <w:rsid w:val="00B542B6"/>
    <w:rsid w:val="00B55EF4"/>
    <w:rsid w:val="00B63E58"/>
    <w:rsid w:val="00B664AC"/>
    <w:rsid w:val="00B76764"/>
    <w:rsid w:val="00B80561"/>
    <w:rsid w:val="00B81D33"/>
    <w:rsid w:val="00B9014B"/>
    <w:rsid w:val="00B923EE"/>
    <w:rsid w:val="00B92868"/>
    <w:rsid w:val="00B931C4"/>
    <w:rsid w:val="00B93880"/>
    <w:rsid w:val="00B93C15"/>
    <w:rsid w:val="00B93F04"/>
    <w:rsid w:val="00B94B80"/>
    <w:rsid w:val="00BA3E89"/>
    <w:rsid w:val="00BA3EF8"/>
    <w:rsid w:val="00BA660C"/>
    <w:rsid w:val="00BA7A80"/>
    <w:rsid w:val="00BB4514"/>
    <w:rsid w:val="00BB5666"/>
    <w:rsid w:val="00BC172B"/>
    <w:rsid w:val="00BC5C6A"/>
    <w:rsid w:val="00BD279F"/>
    <w:rsid w:val="00BD2AC1"/>
    <w:rsid w:val="00BD308D"/>
    <w:rsid w:val="00BD5C88"/>
    <w:rsid w:val="00BD7950"/>
    <w:rsid w:val="00BE16E8"/>
    <w:rsid w:val="00BF0B42"/>
    <w:rsid w:val="00BF1552"/>
    <w:rsid w:val="00BF2F80"/>
    <w:rsid w:val="00BF59B9"/>
    <w:rsid w:val="00BF76D5"/>
    <w:rsid w:val="00C0609B"/>
    <w:rsid w:val="00C063AF"/>
    <w:rsid w:val="00C06E76"/>
    <w:rsid w:val="00C10745"/>
    <w:rsid w:val="00C10ACB"/>
    <w:rsid w:val="00C14E6B"/>
    <w:rsid w:val="00C15060"/>
    <w:rsid w:val="00C17B31"/>
    <w:rsid w:val="00C24E25"/>
    <w:rsid w:val="00C3358E"/>
    <w:rsid w:val="00C34394"/>
    <w:rsid w:val="00C36AAD"/>
    <w:rsid w:val="00C453A0"/>
    <w:rsid w:val="00C5285C"/>
    <w:rsid w:val="00C54712"/>
    <w:rsid w:val="00C54F22"/>
    <w:rsid w:val="00C74EA1"/>
    <w:rsid w:val="00C77F4A"/>
    <w:rsid w:val="00C81B48"/>
    <w:rsid w:val="00C83FA7"/>
    <w:rsid w:val="00C83FBC"/>
    <w:rsid w:val="00C8437E"/>
    <w:rsid w:val="00C95F31"/>
    <w:rsid w:val="00C971AD"/>
    <w:rsid w:val="00CA2011"/>
    <w:rsid w:val="00CA2D46"/>
    <w:rsid w:val="00CB3552"/>
    <w:rsid w:val="00CC1523"/>
    <w:rsid w:val="00CC1BCD"/>
    <w:rsid w:val="00CC2346"/>
    <w:rsid w:val="00CC2F4B"/>
    <w:rsid w:val="00CC37E1"/>
    <w:rsid w:val="00CC418F"/>
    <w:rsid w:val="00CD1B1E"/>
    <w:rsid w:val="00CD2248"/>
    <w:rsid w:val="00CD564F"/>
    <w:rsid w:val="00CD6A7C"/>
    <w:rsid w:val="00CF179B"/>
    <w:rsid w:val="00CF3DC6"/>
    <w:rsid w:val="00CF70FB"/>
    <w:rsid w:val="00D02D0E"/>
    <w:rsid w:val="00D05226"/>
    <w:rsid w:val="00D065E3"/>
    <w:rsid w:val="00D07487"/>
    <w:rsid w:val="00D10D86"/>
    <w:rsid w:val="00D204C5"/>
    <w:rsid w:val="00D205E8"/>
    <w:rsid w:val="00D225E8"/>
    <w:rsid w:val="00D239B4"/>
    <w:rsid w:val="00D26112"/>
    <w:rsid w:val="00D318E4"/>
    <w:rsid w:val="00D3445C"/>
    <w:rsid w:val="00D35FD0"/>
    <w:rsid w:val="00D417C7"/>
    <w:rsid w:val="00D43527"/>
    <w:rsid w:val="00D52ABC"/>
    <w:rsid w:val="00D55665"/>
    <w:rsid w:val="00D55AA4"/>
    <w:rsid w:val="00D55DCC"/>
    <w:rsid w:val="00D56E4C"/>
    <w:rsid w:val="00D56E7C"/>
    <w:rsid w:val="00D571FE"/>
    <w:rsid w:val="00D6121E"/>
    <w:rsid w:val="00D67503"/>
    <w:rsid w:val="00D749BA"/>
    <w:rsid w:val="00D77BC3"/>
    <w:rsid w:val="00D8054C"/>
    <w:rsid w:val="00D813A6"/>
    <w:rsid w:val="00D82F28"/>
    <w:rsid w:val="00D85683"/>
    <w:rsid w:val="00D86730"/>
    <w:rsid w:val="00D91BA9"/>
    <w:rsid w:val="00D96ACA"/>
    <w:rsid w:val="00DA7DDE"/>
    <w:rsid w:val="00DB29D9"/>
    <w:rsid w:val="00DC18B4"/>
    <w:rsid w:val="00DC2E85"/>
    <w:rsid w:val="00DC3600"/>
    <w:rsid w:val="00DC40E8"/>
    <w:rsid w:val="00DD50E2"/>
    <w:rsid w:val="00DD7E0C"/>
    <w:rsid w:val="00DE2197"/>
    <w:rsid w:val="00DE7E6D"/>
    <w:rsid w:val="00DF090C"/>
    <w:rsid w:val="00E13DAD"/>
    <w:rsid w:val="00E153DB"/>
    <w:rsid w:val="00E170E8"/>
    <w:rsid w:val="00E17439"/>
    <w:rsid w:val="00E21C9A"/>
    <w:rsid w:val="00E23E2A"/>
    <w:rsid w:val="00E34054"/>
    <w:rsid w:val="00E3534C"/>
    <w:rsid w:val="00E3707B"/>
    <w:rsid w:val="00E413FB"/>
    <w:rsid w:val="00E440BE"/>
    <w:rsid w:val="00E503D4"/>
    <w:rsid w:val="00E54208"/>
    <w:rsid w:val="00E56B48"/>
    <w:rsid w:val="00E60054"/>
    <w:rsid w:val="00E63DC5"/>
    <w:rsid w:val="00E64717"/>
    <w:rsid w:val="00E65F73"/>
    <w:rsid w:val="00E67FDF"/>
    <w:rsid w:val="00E818A8"/>
    <w:rsid w:val="00E91938"/>
    <w:rsid w:val="00E9519F"/>
    <w:rsid w:val="00E976E1"/>
    <w:rsid w:val="00E97FDE"/>
    <w:rsid w:val="00EA063A"/>
    <w:rsid w:val="00EA3412"/>
    <w:rsid w:val="00EB03D0"/>
    <w:rsid w:val="00EB2DC8"/>
    <w:rsid w:val="00EB368C"/>
    <w:rsid w:val="00EB7C1C"/>
    <w:rsid w:val="00EC2813"/>
    <w:rsid w:val="00EC2FEB"/>
    <w:rsid w:val="00EE5ADF"/>
    <w:rsid w:val="00EE5AFC"/>
    <w:rsid w:val="00EF06B1"/>
    <w:rsid w:val="00EF35A8"/>
    <w:rsid w:val="00EF6D9B"/>
    <w:rsid w:val="00F01C92"/>
    <w:rsid w:val="00F032CA"/>
    <w:rsid w:val="00F07941"/>
    <w:rsid w:val="00F149D1"/>
    <w:rsid w:val="00F162CE"/>
    <w:rsid w:val="00F17E7B"/>
    <w:rsid w:val="00F20759"/>
    <w:rsid w:val="00F20AF0"/>
    <w:rsid w:val="00F24DA1"/>
    <w:rsid w:val="00F2714F"/>
    <w:rsid w:val="00F272E1"/>
    <w:rsid w:val="00F4375E"/>
    <w:rsid w:val="00F45DA5"/>
    <w:rsid w:val="00F50D21"/>
    <w:rsid w:val="00F5512D"/>
    <w:rsid w:val="00F631BD"/>
    <w:rsid w:val="00F7301B"/>
    <w:rsid w:val="00F76F02"/>
    <w:rsid w:val="00F77C03"/>
    <w:rsid w:val="00F77FFE"/>
    <w:rsid w:val="00F82084"/>
    <w:rsid w:val="00F8287F"/>
    <w:rsid w:val="00F8297E"/>
    <w:rsid w:val="00F843E2"/>
    <w:rsid w:val="00F9016A"/>
    <w:rsid w:val="00FA08C6"/>
    <w:rsid w:val="00FB416C"/>
    <w:rsid w:val="00FC014B"/>
    <w:rsid w:val="00FC05AB"/>
    <w:rsid w:val="00FC0CFA"/>
    <w:rsid w:val="00FC12BF"/>
    <w:rsid w:val="00FC36BC"/>
    <w:rsid w:val="00FD7C78"/>
    <w:rsid w:val="00FF3758"/>
    <w:rsid w:val="00FF5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83"/>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paragraph" w:styleId="Titre5">
    <w:name w:val="heading 5"/>
    <w:basedOn w:val="Normal"/>
    <w:next w:val="Normal"/>
    <w:link w:val="Titre5Car"/>
    <w:uiPriority w:val="9"/>
    <w:semiHidden/>
    <w:unhideWhenUsed/>
    <w:qFormat/>
    <w:rsid w:val="000A44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unhideWhenUsed/>
    <w:rsid w:val="00B05187"/>
    <w:pPr>
      <w:spacing w:line="240" w:lineRule="auto"/>
    </w:pPr>
    <w:rPr>
      <w:szCs w:val="20"/>
    </w:rPr>
  </w:style>
  <w:style w:type="character" w:customStyle="1" w:styleId="CommentaireCar">
    <w:name w:val="Commentaire Car"/>
    <w:basedOn w:val="Policepardfaut"/>
    <w:link w:val="Commentaire"/>
    <w:uiPriority w:val="99"/>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 w:type="character" w:customStyle="1" w:styleId="Titre5Car">
    <w:name w:val="Titre 5 Car"/>
    <w:basedOn w:val="Policepardfaut"/>
    <w:link w:val="Titre5"/>
    <w:uiPriority w:val="9"/>
    <w:semiHidden/>
    <w:rsid w:val="000A44B9"/>
    <w:rPr>
      <w:rFonts w:asciiTheme="majorHAnsi" w:eastAsiaTheme="majorEastAsia" w:hAnsiTheme="majorHAnsi" w:cstheme="majorBidi"/>
      <w:color w:val="2F5496" w:themeColor="accent1" w:themeShade="BF"/>
      <w:sz w:val="20"/>
    </w:rPr>
  </w:style>
  <w:style w:type="paragraph" w:styleId="Corpsdetexte">
    <w:name w:val="Body Text"/>
    <w:basedOn w:val="Normal"/>
    <w:link w:val="CorpsdetexteCar"/>
    <w:rsid w:val="00D225E8"/>
    <w:pPr>
      <w:suppressAutoHyphens/>
      <w:spacing w:after="140" w:line="276" w:lineRule="auto"/>
      <w:ind w:left="0" w:right="0" w:firstLine="0"/>
      <w:jc w:val="left"/>
    </w:pPr>
    <w:rPr>
      <w:rFonts w:ascii="Liberation Serif" w:eastAsia="Noto Serif CJK SC" w:hAnsi="Liberation Serif" w:cs="Lohit Devanagari"/>
      <w:color w:val="auto"/>
      <w:kern w:val="2"/>
      <w:sz w:val="24"/>
      <w:szCs w:val="24"/>
      <w:lang w:eastAsia="zh-CN" w:bidi="hi-IN"/>
    </w:rPr>
  </w:style>
  <w:style w:type="character" w:customStyle="1" w:styleId="CorpsdetexteCar">
    <w:name w:val="Corps de texte Car"/>
    <w:basedOn w:val="Policepardfaut"/>
    <w:link w:val="Corpsdetexte"/>
    <w:rsid w:val="00D225E8"/>
    <w:rPr>
      <w:rFonts w:ascii="Liberation Serif" w:eastAsia="Noto Serif CJK SC" w:hAnsi="Liberation Serif" w:cs="Lohit Devanagari"/>
      <w:kern w:val="2"/>
      <w:sz w:val="24"/>
      <w:szCs w:val="24"/>
      <w:lang w:eastAsia="zh-CN" w:bidi="hi-IN"/>
    </w:rPr>
  </w:style>
  <w:style w:type="paragraph" w:customStyle="1" w:styleId="Contenudetableau">
    <w:name w:val="Contenu de tableau"/>
    <w:basedOn w:val="Normal"/>
    <w:rsid w:val="00D225E8"/>
    <w:pPr>
      <w:suppressLineNumbers/>
      <w:suppressAutoHyphens/>
      <w:spacing w:after="0" w:line="240" w:lineRule="auto"/>
      <w:ind w:left="0" w:right="0" w:firstLine="0"/>
      <w:jc w:val="left"/>
    </w:pPr>
    <w:rPr>
      <w:rFonts w:ascii="Liberation Serif" w:eastAsia="Noto Serif CJK SC" w:hAnsi="Liberation Serif" w:cs="Lohit Devanagari"/>
      <w:color w:val="auto"/>
      <w:kern w:val="2"/>
      <w:sz w:val="24"/>
      <w:szCs w:val="24"/>
      <w:lang w:eastAsia="zh-CN" w:bidi="hi-IN"/>
    </w:rPr>
  </w:style>
  <w:style w:type="table" w:styleId="Tableausimple3">
    <w:name w:val="Plain Table 3"/>
    <w:basedOn w:val="TableauNormal"/>
    <w:uiPriority w:val="43"/>
    <w:rsid w:val="00D225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4BE3-8A63-4DE8-AA59-795B869C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Pages>
  <Words>2069</Words>
  <Characters>11382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291</cp:revision>
  <dcterms:created xsi:type="dcterms:W3CDTF">2022-09-08T13:33:00Z</dcterms:created>
  <dcterms:modified xsi:type="dcterms:W3CDTF">2022-11-21T15:04:00Z</dcterms:modified>
</cp:coreProperties>
</file>