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D6" w:rsidRDefault="001721D6">
      <w:bookmarkStart w:id="0" w:name="_GoBack"/>
      <w:bookmarkEnd w:id="0"/>
      <w:r>
        <w:rPr>
          <w:noProof/>
          <w:lang w:eastAsia="fr-FR"/>
        </w:rPr>
        <w:drawing>
          <wp:anchor distT="0" distB="0" distL="114300" distR="114300" simplePos="0" relativeHeight="251658240" behindDoc="0" locked="0" layoutInCell="1" allowOverlap="1">
            <wp:simplePos x="0" y="0"/>
            <wp:positionH relativeFrom="column">
              <wp:posOffset>159385</wp:posOffset>
            </wp:positionH>
            <wp:positionV relativeFrom="paragraph">
              <wp:posOffset>139700</wp:posOffset>
            </wp:positionV>
            <wp:extent cx="5681345" cy="84429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eNotion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81345" cy="8442960"/>
                    </a:xfrm>
                    <a:prstGeom prst="rect">
                      <a:avLst/>
                    </a:prstGeom>
                  </pic:spPr>
                </pic:pic>
              </a:graphicData>
            </a:graphic>
            <wp14:sizeRelH relativeFrom="page">
              <wp14:pctWidth>0</wp14:pctWidth>
            </wp14:sizeRelH>
            <wp14:sizeRelV relativeFrom="page">
              <wp14:pctHeight>0</wp14:pctHeight>
            </wp14:sizeRelV>
          </wp:anchor>
        </w:drawing>
      </w:r>
    </w:p>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4B4F10" w:rsidRDefault="004B4F10"/>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Default="001721D6"/>
    <w:p w:rsidR="001721D6" w:rsidRPr="00965E39" w:rsidRDefault="001721D6" w:rsidP="001721D6">
      <w:pPr>
        <w:jc w:val="center"/>
        <w:rPr>
          <w:rFonts w:ascii="Century Gothic" w:hAnsi="Century Gothic" w:cstheme="majorHAnsi"/>
          <w:b/>
          <w:sz w:val="24"/>
          <w:szCs w:val="24"/>
        </w:rPr>
      </w:pPr>
      <w:r>
        <w:rPr>
          <w:rFonts w:ascii="Century Gothic" w:hAnsi="Century Gothic" w:cstheme="majorHAnsi"/>
          <w:b/>
          <w:sz w:val="24"/>
          <w:szCs w:val="24"/>
        </w:rPr>
        <w:lastRenderedPageBreak/>
        <w:t>Exercice d’application</w:t>
      </w:r>
    </w:p>
    <w:p w:rsidR="001721D6" w:rsidRPr="00965E39" w:rsidRDefault="001721D6" w:rsidP="001721D6">
      <w:pPr>
        <w:rPr>
          <w:rFonts w:ascii="Century Gothic" w:hAnsi="Century Gothic" w:cstheme="majorHAnsi"/>
          <w:b/>
        </w:rPr>
      </w:pPr>
    </w:p>
    <w:p w:rsidR="001721D6" w:rsidRPr="001721D6" w:rsidRDefault="001721D6" w:rsidP="001721D6">
      <w:pPr>
        <w:rPr>
          <w:rFonts w:ascii="Century Gothic" w:hAnsi="Century Gothic" w:cs="Arial"/>
          <w:b/>
          <w:sz w:val="24"/>
          <w:szCs w:val="24"/>
        </w:rPr>
      </w:pPr>
      <w:r w:rsidRPr="00965E39">
        <w:rPr>
          <w:rFonts w:ascii="Century Gothic" w:hAnsi="Century Gothic" w:cstheme="majorHAnsi"/>
          <w:color w:val="A6A6A6" w:themeColor="background1" w:themeShade="A6"/>
          <w:sz w:val="24"/>
          <w:szCs w:val="24"/>
        </w:rPr>
        <w:sym w:font="Symbol" w:char="F0B7"/>
      </w:r>
      <w:r>
        <w:rPr>
          <w:rFonts w:ascii="Century Gothic" w:hAnsi="Century Gothic" w:cstheme="majorHAnsi"/>
          <w:color w:val="A6A6A6" w:themeColor="background1" w:themeShade="A6"/>
          <w:sz w:val="24"/>
          <w:szCs w:val="24"/>
        </w:rPr>
        <w:t xml:space="preserve"> </w:t>
      </w:r>
      <w:r w:rsidRPr="001721D6">
        <w:rPr>
          <w:rFonts w:ascii="Century Gothic" w:hAnsi="Century Gothic" w:cs="Arial"/>
          <w:b/>
          <w:sz w:val="24"/>
          <w:szCs w:val="24"/>
        </w:rPr>
        <w:t>Dans les textes suivants, je repère les verbes conjugués.</w:t>
      </w:r>
    </w:p>
    <w:p w:rsidR="001721D6" w:rsidRPr="001721D6" w:rsidRDefault="001721D6" w:rsidP="001721D6">
      <w:pPr>
        <w:rPr>
          <w:rFonts w:ascii="Century Gothic" w:hAnsi="Century Gothic" w:cstheme="majorHAnsi"/>
          <w:b/>
          <w:sz w:val="24"/>
          <w:szCs w:val="24"/>
        </w:rPr>
      </w:pPr>
      <w:r w:rsidRPr="001721D6">
        <w:rPr>
          <w:rFonts w:ascii="Century Gothic" w:hAnsi="Century Gothic" w:cs="Arial"/>
          <w:b/>
          <w:sz w:val="24"/>
          <w:szCs w:val="24"/>
        </w:rPr>
        <w:t>J’identifie le temps et la valeur de chaque verbe.</w:t>
      </w:r>
    </w:p>
    <w:p w:rsidR="001721D6" w:rsidRPr="00965E39" w:rsidRDefault="001721D6" w:rsidP="001721D6">
      <w:pPr>
        <w:rPr>
          <w:rFonts w:ascii="Century Gothic" w:hAnsi="Century Gothic" w:cs="Arial"/>
        </w:rPr>
      </w:pPr>
    </w:p>
    <w:p w:rsidR="001721D6" w:rsidRDefault="00341A8E" w:rsidP="001721D6">
      <w:pPr>
        <w:rPr>
          <w:rFonts w:ascii="Century Gothic" w:hAnsi="Century Gothic" w:cstheme="majorHAnsi"/>
          <w:b/>
          <w:color w:val="5B9BD5" w:themeColor="accent1"/>
          <w:sz w:val="24"/>
          <w:szCs w:val="24"/>
        </w:rPr>
      </w:pPr>
      <w:r>
        <w:rPr>
          <w:rFonts w:ascii="Century Gothic" w:hAnsi="Century Gothic" w:cstheme="majorHAnsi"/>
          <w:b/>
          <w:color w:val="5B9BD5" w:themeColor="accent1"/>
          <w:sz w:val="24"/>
          <w:szCs w:val="24"/>
        </w:rPr>
        <w:t>Texte</w:t>
      </w:r>
      <w:r w:rsidR="001721D6" w:rsidRPr="00946EFD">
        <w:rPr>
          <w:rFonts w:ascii="Century Gothic" w:hAnsi="Century Gothic" w:cstheme="majorHAnsi"/>
          <w:b/>
          <w:color w:val="5B9BD5" w:themeColor="accent1"/>
          <w:sz w:val="24"/>
          <w:szCs w:val="24"/>
        </w:rPr>
        <w:t xml:space="preserve"> 1</w:t>
      </w:r>
    </w:p>
    <w:p w:rsidR="00837253" w:rsidRDefault="00063835" w:rsidP="001721D6">
      <w:pPr>
        <w:rPr>
          <w:rFonts w:ascii="Century Gothic" w:hAnsi="Century Gothic" w:cstheme="majorHAnsi"/>
          <w:b/>
          <w:color w:val="5B9BD5" w:themeColor="accent1"/>
          <w:sz w:val="24"/>
          <w:szCs w:val="24"/>
        </w:rPr>
      </w:pPr>
      <w:r>
        <w:rPr>
          <w:rFonts w:ascii="Century Gothic" w:hAnsi="Century Gothic" w:cstheme="majorHAnsi"/>
          <w:noProof/>
          <w:sz w:val="24"/>
          <w:szCs w:val="24"/>
          <w:lang w:eastAsia="fr-FR"/>
        </w:rPr>
        <mc:AlternateContent>
          <mc:Choice Requires="wps">
            <w:drawing>
              <wp:anchor distT="0" distB="0" distL="114300" distR="114300" simplePos="0" relativeHeight="251660288" behindDoc="0" locked="0" layoutInCell="1" allowOverlap="1" wp14:anchorId="1DD09D0E" wp14:editId="6725E9F1">
                <wp:simplePos x="0" y="0"/>
                <wp:positionH relativeFrom="margin">
                  <wp:posOffset>-635</wp:posOffset>
                </wp:positionH>
                <wp:positionV relativeFrom="paragraph">
                  <wp:posOffset>65405</wp:posOffset>
                </wp:positionV>
                <wp:extent cx="6187440" cy="49530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6187440" cy="495300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B1975" id="Rectangle 2" o:spid="_x0000_s1026" style="position:absolute;margin-left:-.05pt;margin-top:5.15pt;width:487.2pt;height:3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" filled="f" strokecolor="#a5a5a5 [2092]" strokeweight=".25pt">
                <w10:wrap anchorx="margin"/>
              </v:rect>
            </w:pict>
          </mc:Fallback>
        </mc:AlternateContent>
      </w:r>
    </w:p>
    <w:p w:rsidR="007E6FEB" w:rsidRPr="007E6FEB" w:rsidRDefault="00166CBC" w:rsidP="00063835">
      <w:pPr>
        <w:spacing w:after="0" w:line="360" w:lineRule="auto"/>
        <w:ind w:left="708"/>
        <w:jc w:val="center"/>
        <w:rPr>
          <w:rFonts w:ascii="Century Gothic" w:eastAsia="Times New Roman" w:hAnsi="Century Gothic" w:cs="Arial"/>
          <w:color w:val="333333"/>
          <w:sz w:val="24"/>
          <w:szCs w:val="24"/>
          <w:shd w:val="clear" w:color="auto" w:fill="FFFFFF"/>
        </w:rPr>
      </w:pPr>
      <w:r>
        <w:rPr>
          <w:rFonts w:ascii="Century Gothic" w:eastAsia="Times New Roman" w:hAnsi="Century Gothic" w:cs="Arial"/>
          <w:color w:val="333333"/>
          <w:sz w:val="24"/>
          <w:szCs w:val="24"/>
          <w:shd w:val="clear" w:color="auto" w:fill="FFFFFF"/>
        </w:rPr>
        <w:t xml:space="preserve">                                     </w:t>
      </w:r>
      <w:r w:rsidR="007E6FEB" w:rsidRPr="007E6FEB">
        <w:rPr>
          <w:rFonts w:ascii="Century Gothic" w:eastAsia="Times New Roman" w:hAnsi="Century Gothic" w:cs="Arial"/>
          <w:color w:val="333333"/>
          <w:sz w:val="24"/>
          <w:szCs w:val="24"/>
          <w:shd w:val="clear" w:color="auto" w:fill="FFFFFF"/>
        </w:rPr>
        <w:t>Une Grenouille vit un Bœuf</w:t>
      </w:r>
      <w:r>
        <w:rPr>
          <w:rFonts w:ascii="Century Gothic" w:eastAsia="Times New Roman" w:hAnsi="Century Gothic" w:cs="Arial"/>
          <w:color w:val="333333"/>
          <w:sz w:val="24"/>
          <w:szCs w:val="24"/>
          <w:shd w:val="clear" w:color="auto" w:fill="FFFFFF"/>
        </w:rPr>
        <w:t xml:space="preserve">                                      </w:t>
      </w:r>
      <w:r w:rsidRPr="006A3C5F">
        <w:rPr>
          <w:rFonts w:ascii="Century Gothic" w:eastAsia="Times New Roman" w:hAnsi="Century Gothic" w:cstheme="majorHAnsi"/>
          <w:color w:val="5B9BD5" w:themeColor="accent1"/>
          <w:sz w:val="24"/>
          <w:szCs w:val="24"/>
          <w:shd w:val="clear" w:color="auto" w:fill="FFFFFF"/>
        </w:rPr>
        <w:t>1</w:t>
      </w:r>
      <w:r w:rsidR="007E6FEB" w:rsidRPr="007E6FEB">
        <w:rPr>
          <w:rFonts w:ascii="Century Gothic" w:eastAsia="Times New Roman" w:hAnsi="Century Gothic" w:cs="Arial"/>
          <w:color w:val="333333"/>
          <w:sz w:val="24"/>
          <w:szCs w:val="24"/>
        </w:rPr>
        <w:br/>
      </w:r>
      <w:r w:rsidR="007E6FEB" w:rsidRPr="007E6FEB">
        <w:rPr>
          <w:rFonts w:ascii="Century Gothic" w:eastAsia="Times New Roman" w:hAnsi="Century Gothic" w:cs="Arial"/>
          <w:color w:val="333333"/>
          <w:sz w:val="24"/>
          <w:szCs w:val="24"/>
          <w:shd w:val="clear" w:color="auto" w:fill="FFFFFF"/>
        </w:rPr>
        <w:t>Qui lui sembla de belle taille.</w:t>
      </w:r>
    </w:p>
    <w:p w:rsidR="007E6FEB" w:rsidRPr="007E6FEB" w:rsidRDefault="007E6FEB" w:rsidP="00063835">
      <w:pPr>
        <w:spacing w:after="0" w:line="360" w:lineRule="auto"/>
        <w:jc w:val="center"/>
        <w:rPr>
          <w:rFonts w:ascii="Century Gothic" w:eastAsia="Times New Roman" w:hAnsi="Century Gothic" w:cs="Arial"/>
          <w:color w:val="333333"/>
          <w:sz w:val="24"/>
          <w:szCs w:val="24"/>
        </w:rPr>
      </w:pPr>
      <w:r w:rsidRPr="007E6FEB">
        <w:rPr>
          <w:rFonts w:ascii="Century Gothic" w:eastAsia="Times New Roman" w:hAnsi="Century Gothic" w:cs="Arial"/>
          <w:color w:val="333333"/>
          <w:sz w:val="24"/>
          <w:szCs w:val="24"/>
          <w:shd w:val="clear" w:color="auto" w:fill="FFFFFF"/>
        </w:rPr>
        <w:t>Elle, qui n'était pas grosse en tout comme un œuf,</w:t>
      </w:r>
      <w:r w:rsidRPr="007E6FEB">
        <w:rPr>
          <w:rFonts w:ascii="Century Gothic" w:eastAsia="Times New Roman" w:hAnsi="Century Gothic" w:cs="Arial"/>
          <w:color w:val="333333"/>
          <w:sz w:val="24"/>
          <w:szCs w:val="24"/>
        </w:rPr>
        <w:br/>
      </w:r>
      <w:r w:rsidRPr="007E6FEB">
        <w:rPr>
          <w:rFonts w:ascii="Century Gothic" w:eastAsia="Times New Roman" w:hAnsi="Century Gothic" w:cs="Arial"/>
          <w:color w:val="333333"/>
          <w:sz w:val="24"/>
          <w:szCs w:val="24"/>
          <w:shd w:val="clear" w:color="auto" w:fill="FFFFFF"/>
        </w:rPr>
        <w:t>Envieuse, s'étend, et s'enfle, et se travaille,</w:t>
      </w:r>
    </w:p>
    <w:p w:rsidR="007E6FEB" w:rsidRPr="007E6FEB" w:rsidRDefault="00166CBC" w:rsidP="00063835">
      <w:pPr>
        <w:spacing w:after="0" w:line="360" w:lineRule="auto"/>
        <w:ind w:firstLine="708"/>
        <w:jc w:val="center"/>
        <w:rPr>
          <w:rFonts w:ascii="Century Gothic" w:eastAsia="Times New Roman" w:hAnsi="Century Gothic" w:cs="Arial"/>
          <w:color w:val="333333"/>
          <w:sz w:val="24"/>
          <w:szCs w:val="24"/>
        </w:rPr>
      </w:pPr>
      <w:r>
        <w:rPr>
          <w:rFonts w:ascii="Century Gothic" w:eastAsia="Times New Roman" w:hAnsi="Century Gothic" w:cs="Arial"/>
          <w:color w:val="333333"/>
          <w:sz w:val="24"/>
          <w:szCs w:val="24"/>
          <w:shd w:val="clear" w:color="auto" w:fill="FFFFFF"/>
        </w:rPr>
        <w:t xml:space="preserve">                           </w:t>
      </w:r>
      <w:r w:rsidR="007E6FEB" w:rsidRPr="007E6FEB">
        <w:rPr>
          <w:rFonts w:ascii="Century Gothic" w:eastAsia="Times New Roman" w:hAnsi="Century Gothic" w:cs="Arial"/>
          <w:color w:val="333333"/>
          <w:sz w:val="24"/>
          <w:szCs w:val="24"/>
          <w:shd w:val="clear" w:color="auto" w:fill="FFFFFF"/>
        </w:rPr>
        <w:t xml:space="preserve">Pour égaler l'animal en </w:t>
      </w:r>
      <w:proofErr w:type="gramStart"/>
      <w:r w:rsidR="007E6FEB" w:rsidRPr="007E6FEB">
        <w:rPr>
          <w:rFonts w:ascii="Century Gothic" w:eastAsia="Times New Roman" w:hAnsi="Century Gothic" w:cs="Arial"/>
          <w:color w:val="333333"/>
          <w:sz w:val="24"/>
          <w:szCs w:val="24"/>
          <w:shd w:val="clear" w:color="auto" w:fill="FFFFFF"/>
        </w:rPr>
        <w:t>grosseur,</w:t>
      </w:r>
      <w:r>
        <w:rPr>
          <w:rFonts w:ascii="Century Gothic" w:eastAsia="Times New Roman" w:hAnsi="Century Gothic" w:cs="Arial"/>
          <w:color w:val="333333"/>
          <w:sz w:val="24"/>
          <w:szCs w:val="24"/>
          <w:shd w:val="clear" w:color="auto" w:fill="FFFFFF"/>
        </w:rPr>
        <w:t xml:space="preserve">   </w:t>
      </w:r>
      <w:proofErr w:type="gramEnd"/>
      <w:r>
        <w:rPr>
          <w:rFonts w:ascii="Century Gothic" w:eastAsia="Times New Roman" w:hAnsi="Century Gothic" w:cs="Arial"/>
          <w:color w:val="333333"/>
          <w:sz w:val="24"/>
          <w:szCs w:val="24"/>
          <w:shd w:val="clear" w:color="auto" w:fill="FFFFFF"/>
        </w:rPr>
        <w:t xml:space="preserve">                                   </w:t>
      </w:r>
      <w:r>
        <w:rPr>
          <w:rFonts w:ascii="Century Gothic" w:eastAsia="Times New Roman" w:hAnsi="Century Gothic" w:cstheme="majorHAnsi"/>
          <w:color w:val="5B9BD5" w:themeColor="accent1"/>
          <w:sz w:val="24"/>
          <w:szCs w:val="24"/>
          <w:shd w:val="clear" w:color="auto" w:fill="FFFFFF"/>
        </w:rPr>
        <w:t>5</w:t>
      </w:r>
    </w:p>
    <w:p w:rsidR="007E6FEB" w:rsidRPr="007E6FEB" w:rsidRDefault="00BB78F3" w:rsidP="00063835">
      <w:pPr>
        <w:spacing w:after="0" w:line="360" w:lineRule="auto"/>
        <w:ind w:firstLine="426"/>
        <w:jc w:val="center"/>
        <w:rPr>
          <w:rFonts w:ascii="Century Gothic" w:eastAsia="Times New Roman" w:hAnsi="Century Gothic" w:cs="Arial"/>
          <w:color w:val="333333"/>
          <w:sz w:val="24"/>
          <w:szCs w:val="24"/>
        </w:rPr>
      </w:pPr>
      <w:r>
        <w:rPr>
          <w:rFonts w:ascii="Century Gothic" w:eastAsia="Times New Roman" w:hAnsi="Century Gothic" w:cs="Arial"/>
          <w:color w:val="333333"/>
          <w:sz w:val="24"/>
          <w:szCs w:val="24"/>
          <w:shd w:val="clear" w:color="auto" w:fill="FFFFFF"/>
        </w:rPr>
        <w:t xml:space="preserve">Disant : </w:t>
      </w:r>
      <w:r w:rsidR="008F0AA8">
        <w:rPr>
          <w:rFonts w:ascii="Century Gothic" w:eastAsia="Times New Roman" w:hAnsi="Century Gothic" w:cs="Arial"/>
          <w:color w:val="333333"/>
          <w:sz w:val="24"/>
          <w:szCs w:val="24"/>
          <w:shd w:val="clear" w:color="auto" w:fill="FFFFFF"/>
        </w:rPr>
        <w:t>« </w:t>
      </w:r>
      <w:r w:rsidR="007E6FEB" w:rsidRPr="007E6FEB">
        <w:rPr>
          <w:rFonts w:ascii="Century Gothic" w:eastAsia="Times New Roman" w:hAnsi="Century Gothic" w:cs="Arial"/>
          <w:color w:val="333333"/>
          <w:sz w:val="24"/>
          <w:szCs w:val="24"/>
          <w:shd w:val="clear" w:color="auto" w:fill="FFFFFF"/>
        </w:rPr>
        <w:t>Regardez bien, ma sœur ;</w:t>
      </w:r>
      <w:r w:rsidR="007E6FEB" w:rsidRPr="007E6FEB">
        <w:rPr>
          <w:rFonts w:ascii="Century Gothic" w:eastAsia="Times New Roman" w:hAnsi="Century Gothic" w:cs="Arial"/>
          <w:color w:val="333333"/>
          <w:sz w:val="24"/>
          <w:szCs w:val="24"/>
        </w:rPr>
        <w:br/>
      </w:r>
      <w:r w:rsidR="007E6FEB" w:rsidRPr="007E6FEB">
        <w:rPr>
          <w:rFonts w:ascii="Century Gothic" w:eastAsia="Times New Roman" w:hAnsi="Century Gothic" w:cs="Arial"/>
          <w:color w:val="333333"/>
          <w:sz w:val="24"/>
          <w:szCs w:val="24"/>
          <w:shd w:val="clear" w:color="auto" w:fill="FFFFFF"/>
        </w:rPr>
        <w:t>Est-ce assez ? dites-moi ; n'y suis-je point encore ?</w:t>
      </w:r>
      <w:r w:rsidR="007E6FEB" w:rsidRPr="007E6FEB">
        <w:rPr>
          <w:rFonts w:ascii="Century Gothic" w:eastAsia="Times New Roman" w:hAnsi="Century Gothic" w:cs="Arial"/>
          <w:color w:val="333333"/>
          <w:sz w:val="24"/>
          <w:szCs w:val="24"/>
        </w:rPr>
        <w:br/>
      </w:r>
      <w:r w:rsidR="0003423D">
        <w:rPr>
          <w:rFonts w:ascii="Century Gothic" w:eastAsia="Times New Roman" w:hAnsi="Century Gothic" w:cs="Arial"/>
          <w:color w:val="333333"/>
          <w:sz w:val="24"/>
          <w:szCs w:val="24"/>
          <w:shd w:val="clear" w:color="auto" w:fill="FFFFFF"/>
        </w:rPr>
        <w:t>–</w:t>
      </w:r>
      <w:r w:rsidR="007E6FEB" w:rsidRPr="007E6FEB">
        <w:rPr>
          <w:rFonts w:ascii="Century Gothic" w:eastAsia="Times New Roman" w:hAnsi="Century Gothic" w:cs="Arial"/>
          <w:color w:val="333333"/>
          <w:sz w:val="24"/>
          <w:szCs w:val="24"/>
          <w:shd w:val="clear" w:color="auto" w:fill="FFFFFF"/>
        </w:rPr>
        <w:t xml:space="preserve"> Nenni. </w:t>
      </w:r>
      <w:r>
        <w:rPr>
          <w:rFonts w:ascii="Century Gothic" w:eastAsia="Times New Roman" w:hAnsi="Century Gothic" w:cs="Arial"/>
          <w:color w:val="333333"/>
          <w:sz w:val="24"/>
          <w:szCs w:val="24"/>
          <w:shd w:val="clear" w:color="auto" w:fill="FFFFFF"/>
        </w:rPr>
        <w:t>–</w:t>
      </w:r>
      <w:r w:rsidR="007E6FEB" w:rsidRPr="007E6FEB">
        <w:rPr>
          <w:rFonts w:ascii="Century Gothic" w:eastAsia="Times New Roman" w:hAnsi="Century Gothic" w:cs="Arial"/>
          <w:color w:val="333333"/>
          <w:sz w:val="24"/>
          <w:szCs w:val="24"/>
          <w:shd w:val="clear" w:color="auto" w:fill="FFFFFF"/>
        </w:rPr>
        <w:t xml:space="preserve"> M'y voici donc ? </w:t>
      </w:r>
      <w:r>
        <w:rPr>
          <w:rFonts w:ascii="Century Gothic" w:eastAsia="Times New Roman" w:hAnsi="Century Gothic" w:cs="Arial"/>
          <w:color w:val="333333"/>
          <w:sz w:val="24"/>
          <w:szCs w:val="24"/>
          <w:shd w:val="clear" w:color="auto" w:fill="FFFFFF"/>
        </w:rPr>
        <w:t>–</w:t>
      </w:r>
      <w:r w:rsidR="007E6FEB" w:rsidRPr="007E6FEB">
        <w:rPr>
          <w:rFonts w:ascii="Century Gothic" w:eastAsia="Times New Roman" w:hAnsi="Century Gothic" w:cs="Arial"/>
          <w:color w:val="333333"/>
          <w:sz w:val="24"/>
          <w:szCs w:val="24"/>
          <w:shd w:val="clear" w:color="auto" w:fill="FFFFFF"/>
        </w:rPr>
        <w:t xml:space="preserve"> Point du tout. </w:t>
      </w:r>
      <w:r>
        <w:rPr>
          <w:rFonts w:ascii="Century Gothic" w:eastAsia="Times New Roman" w:hAnsi="Century Gothic" w:cs="Arial"/>
          <w:color w:val="333333"/>
          <w:sz w:val="24"/>
          <w:szCs w:val="24"/>
          <w:shd w:val="clear" w:color="auto" w:fill="FFFFFF"/>
        </w:rPr>
        <w:t>–</w:t>
      </w:r>
      <w:r w:rsidR="007E6FEB" w:rsidRPr="007E6FEB">
        <w:rPr>
          <w:rFonts w:ascii="Century Gothic" w:eastAsia="Times New Roman" w:hAnsi="Century Gothic" w:cs="Arial"/>
          <w:color w:val="333333"/>
          <w:sz w:val="24"/>
          <w:szCs w:val="24"/>
          <w:shd w:val="clear" w:color="auto" w:fill="FFFFFF"/>
        </w:rPr>
        <w:t xml:space="preserve"> M'y voilà ?</w:t>
      </w:r>
      <w:r w:rsidR="007E6FEB" w:rsidRPr="007E6FEB">
        <w:rPr>
          <w:rFonts w:ascii="Century Gothic" w:eastAsia="Times New Roman" w:hAnsi="Century Gothic" w:cs="Arial"/>
          <w:color w:val="333333"/>
          <w:sz w:val="24"/>
          <w:szCs w:val="24"/>
        </w:rPr>
        <w:br/>
      </w:r>
      <w:r w:rsidR="0003423D">
        <w:rPr>
          <w:rFonts w:ascii="Century Gothic" w:eastAsia="Times New Roman" w:hAnsi="Century Gothic" w:cs="Arial"/>
          <w:color w:val="333333"/>
          <w:sz w:val="24"/>
          <w:szCs w:val="24"/>
          <w:shd w:val="clear" w:color="auto" w:fill="FFFFFF"/>
        </w:rPr>
        <w:t>–</w:t>
      </w:r>
      <w:r>
        <w:rPr>
          <w:rFonts w:ascii="Century Gothic" w:eastAsia="Times New Roman" w:hAnsi="Century Gothic" w:cs="Arial"/>
          <w:color w:val="333333"/>
          <w:sz w:val="24"/>
          <w:szCs w:val="24"/>
          <w:shd w:val="clear" w:color="auto" w:fill="FFFFFF"/>
        </w:rPr>
        <w:t xml:space="preserve"> Vous n'en approchez point.</w:t>
      </w:r>
      <w:r w:rsidR="008F0AA8">
        <w:rPr>
          <w:rFonts w:ascii="Century Gothic" w:eastAsia="Times New Roman" w:hAnsi="Century Gothic" w:cs="Arial"/>
          <w:color w:val="333333"/>
          <w:sz w:val="24"/>
          <w:szCs w:val="24"/>
          <w:shd w:val="clear" w:color="auto" w:fill="FFFFFF"/>
        </w:rPr>
        <w:t> »</w:t>
      </w:r>
      <w:r>
        <w:rPr>
          <w:rFonts w:ascii="Century Gothic" w:eastAsia="Times New Roman" w:hAnsi="Century Gothic" w:cs="Arial"/>
          <w:color w:val="333333"/>
          <w:sz w:val="24"/>
          <w:szCs w:val="24"/>
          <w:shd w:val="clear" w:color="auto" w:fill="FFFFFF"/>
        </w:rPr>
        <w:t xml:space="preserve"> </w:t>
      </w:r>
      <w:r w:rsidR="007E6FEB" w:rsidRPr="007E6FEB">
        <w:rPr>
          <w:rFonts w:ascii="Century Gothic" w:eastAsia="Times New Roman" w:hAnsi="Century Gothic" w:cs="Arial"/>
          <w:color w:val="333333"/>
          <w:sz w:val="24"/>
          <w:szCs w:val="24"/>
          <w:shd w:val="clear" w:color="auto" w:fill="FFFFFF"/>
        </w:rPr>
        <w:t>La chétive pécore</w:t>
      </w:r>
    </w:p>
    <w:p w:rsidR="007E6FEB" w:rsidRPr="007E6FEB" w:rsidRDefault="00166CBC" w:rsidP="00063835">
      <w:pPr>
        <w:spacing w:after="0" w:line="360" w:lineRule="auto"/>
        <w:ind w:firstLine="708"/>
        <w:jc w:val="center"/>
        <w:rPr>
          <w:rFonts w:ascii="Century Gothic" w:eastAsia="Times New Roman" w:hAnsi="Century Gothic" w:cs="Arial"/>
          <w:color w:val="333333"/>
          <w:sz w:val="24"/>
          <w:szCs w:val="24"/>
        </w:rPr>
      </w:pPr>
      <w:r>
        <w:rPr>
          <w:rFonts w:ascii="Century Gothic" w:eastAsia="Times New Roman" w:hAnsi="Century Gothic" w:cs="Arial"/>
          <w:color w:val="333333"/>
          <w:sz w:val="24"/>
          <w:szCs w:val="24"/>
          <w:shd w:val="clear" w:color="auto" w:fill="FFFFFF"/>
        </w:rPr>
        <w:t xml:space="preserve">                                  </w:t>
      </w:r>
      <w:r w:rsidR="007E6FEB" w:rsidRPr="007E6FEB">
        <w:rPr>
          <w:rFonts w:ascii="Century Gothic" w:eastAsia="Times New Roman" w:hAnsi="Century Gothic" w:cs="Arial"/>
          <w:color w:val="333333"/>
          <w:sz w:val="24"/>
          <w:szCs w:val="24"/>
          <w:shd w:val="clear" w:color="auto" w:fill="FFFFFF"/>
        </w:rPr>
        <w:t>S'enfla si bien qu'elle creva.</w:t>
      </w:r>
      <w:r>
        <w:rPr>
          <w:rFonts w:ascii="Century Gothic" w:eastAsia="Times New Roman" w:hAnsi="Century Gothic" w:cs="Arial"/>
          <w:color w:val="333333"/>
          <w:sz w:val="24"/>
          <w:szCs w:val="24"/>
          <w:shd w:val="clear" w:color="auto" w:fill="FFFFFF"/>
        </w:rPr>
        <w:t xml:space="preserve">                                      </w:t>
      </w:r>
      <w:r w:rsidRPr="006A3C5F">
        <w:rPr>
          <w:rFonts w:ascii="Century Gothic" w:eastAsia="Times New Roman" w:hAnsi="Century Gothic" w:cstheme="majorHAnsi"/>
          <w:color w:val="5B9BD5" w:themeColor="accent1"/>
          <w:sz w:val="24"/>
          <w:szCs w:val="24"/>
          <w:shd w:val="clear" w:color="auto" w:fill="FFFFFF"/>
        </w:rPr>
        <w:t>1</w:t>
      </w:r>
      <w:r>
        <w:rPr>
          <w:rFonts w:ascii="Century Gothic" w:eastAsia="Times New Roman" w:hAnsi="Century Gothic" w:cstheme="majorHAnsi"/>
          <w:color w:val="5B9BD5" w:themeColor="accent1"/>
          <w:sz w:val="24"/>
          <w:szCs w:val="24"/>
          <w:shd w:val="clear" w:color="auto" w:fill="FFFFFF"/>
        </w:rPr>
        <w:t>0</w:t>
      </w:r>
      <w:r w:rsidR="007E6FEB" w:rsidRPr="007E6FEB">
        <w:rPr>
          <w:rFonts w:ascii="Century Gothic" w:eastAsia="Times New Roman" w:hAnsi="Century Gothic" w:cs="Arial"/>
          <w:color w:val="333333"/>
          <w:sz w:val="24"/>
          <w:szCs w:val="24"/>
        </w:rPr>
        <w:br/>
      </w:r>
      <w:r w:rsidR="007E6FEB" w:rsidRPr="007E6FEB">
        <w:rPr>
          <w:rFonts w:ascii="Century Gothic" w:eastAsia="Times New Roman" w:hAnsi="Century Gothic" w:cs="Arial"/>
          <w:color w:val="333333"/>
          <w:sz w:val="24"/>
          <w:szCs w:val="24"/>
          <w:shd w:val="clear" w:color="auto" w:fill="FFFFFF"/>
        </w:rPr>
        <w:t>Le monde est plein de gens qui ne sont pas plus sages :</w:t>
      </w:r>
      <w:r w:rsidR="007E6FEB" w:rsidRPr="007E6FEB">
        <w:rPr>
          <w:rFonts w:ascii="Century Gothic" w:eastAsia="Times New Roman" w:hAnsi="Century Gothic" w:cs="Arial"/>
          <w:color w:val="333333"/>
          <w:sz w:val="24"/>
          <w:szCs w:val="24"/>
        </w:rPr>
        <w:br/>
      </w:r>
      <w:r w:rsidR="007E6FEB" w:rsidRPr="007E6FEB">
        <w:rPr>
          <w:rFonts w:ascii="Century Gothic" w:eastAsia="Times New Roman" w:hAnsi="Century Gothic" w:cs="Arial"/>
          <w:color w:val="333333"/>
          <w:sz w:val="24"/>
          <w:szCs w:val="24"/>
          <w:shd w:val="clear" w:color="auto" w:fill="FFFFFF"/>
        </w:rPr>
        <w:t xml:space="preserve">Tout </w:t>
      </w:r>
      <w:r w:rsidR="008F0AA8">
        <w:rPr>
          <w:rFonts w:ascii="Century Gothic" w:eastAsia="Times New Roman" w:hAnsi="Century Gothic" w:cs="Arial"/>
          <w:color w:val="333333"/>
          <w:sz w:val="24"/>
          <w:szCs w:val="24"/>
          <w:shd w:val="clear" w:color="auto" w:fill="FFFFFF"/>
        </w:rPr>
        <w:t>B</w:t>
      </w:r>
      <w:r w:rsidR="007E6FEB" w:rsidRPr="007E6FEB">
        <w:rPr>
          <w:rFonts w:ascii="Century Gothic" w:eastAsia="Times New Roman" w:hAnsi="Century Gothic" w:cs="Arial"/>
          <w:color w:val="333333"/>
          <w:sz w:val="24"/>
          <w:szCs w:val="24"/>
          <w:shd w:val="clear" w:color="auto" w:fill="FFFFFF"/>
        </w:rPr>
        <w:t xml:space="preserve">ourgeois veut bâtir comme les grands </w:t>
      </w:r>
      <w:r w:rsidR="008F0AA8">
        <w:rPr>
          <w:rFonts w:ascii="Century Gothic" w:eastAsia="Times New Roman" w:hAnsi="Century Gothic" w:cs="Arial"/>
          <w:color w:val="333333"/>
          <w:sz w:val="24"/>
          <w:szCs w:val="24"/>
          <w:shd w:val="clear" w:color="auto" w:fill="FFFFFF"/>
        </w:rPr>
        <w:t>S</w:t>
      </w:r>
      <w:r w:rsidR="007E6FEB" w:rsidRPr="007E6FEB">
        <w:rPr>
          <w:rFonts w:ascii="Century Gothic" w:eastAsia="Times New Roman" w:hAnsi="Century Gothic" w:cs="Arial"/>
          <w:color w:val="333333"/>
          <w:sz w:val="24"/>
          <w:szCs w:val="24"/>
          <w:shd w:val="clear" w:color="auto" w:fill="FFFFFF"/>
        </w:rPr>
        <w:t>eigneurs,</w:t>
      </w:r>
    </w:p>
    <w:p w:rsidR="007E6FEB" w:rsidRPr="007E6FEB" w:rsidRDefault="007E6FEB" w:rsidP="00063835">
      <w:pPr>
        <w:spacing w:after="0" w:line="360" w:lineRule="auto"/>
        <w:ind w:left="708"/>
        <w:jc w:val="center"/>
        <w:rPr>
          <w:rFonts w:ascii="Century Gothic" w:eastAsia="Times New Roman" w:hAnsi="Century Gothic" w:cs="Arial"/>
          <w:sz w:val="24"/>
          <w:szCs w:val="24"/>
        </w:rPr>
      </w:pPr>
      <w:r w:rsidRPr="007E6FEB">
        <w:rPr>
          <w:rFonts w:ascii="Century Gothic" w:eastAsia="Times New Roman" w:hAnsi="Century Gothic" w:cs="Arial"/>
          <w:color w:val="333333"/>
          <w:sz w:val="24"/>
          <w:szCs w:val="24"/>
          <w:shd w:val="clear" w:color="auto" w:fill="FFFFFF"/>
        </w:rPr>
        <w:t xml:space="preserve">Tout petit </w:t>
      </w:r>
      <w:r w:rsidR="007B0D85">
        <w:rPr>
          <w:rFonts w:ascii="Century Gothic" w:eastAsia="Times New Roman" w:hAnsi="Century Gothic" w:cs="Arial"/>
          <w:color w:val="333333"/>
          <w:sz w:val="24"/>
          <w:szCs w:val="24"/>
          <w:shd w:val="clear" w:color="auto" w:fill="FFFFFF"/>
        </w:rPr>
        <w:t>P</w:t>
      </w:r>
      <w:r w:rsidRPr="007E6FEB">
        <w:rPr>
          <w:rFonts w:ascii="Century Gothic" w:eastAsia="Times New Roman" w:hAnsi="Century Gothic" w:cs="Arial"/>
          <w:color w:val="333333"/>
          <w:sz w:val="24"/>
          <w:szCs w:val="24"/>
          <w:shd w:val="clear" w:color="auto" w:fill="FFFFFF"/>
        </w:rPr>
        <w:t xml:space="preserve">rince a des </w:t>
      </w:r>
      <w:r w:rsidR="007B0D85">
        <w:rPr>
          <w:rFonts w:ascii="Century Gothic" w:eastAsia="Times New Roman" w:hAnsi="Century Gothic" w:cs="Arial"/>
          <w:color w:val="333333"/>
          <w:sz w:val="24"/>
          <w:szCs w:val="24"/>
          <w:shd w:val="clear" w:color="auto" w:fill="FFFFFF"/>
        </w:rPr>
        <w:t>A</w:t>
      </w:r>
      <w:r w:rsidRPr="007E6FEB">
        <w:rPr>
          <w:rFonts w:ascii="Century Gothic" w:eastAsia="Times New Roman" w:hAnsi="Century Gothic" w:cs="Arial"/>
          <w:color w:val="333333"/>
          <w:sz w:val="24"/>
          <w:szCs w:val="24"/>
          <w:shd w:val="clear" w:color="auto" w:fill="FFFFFF"/>
        </w:rPr>
        <w:t>mbassadeurs,</w:t>
      </w:r>
      <w:r w:rsidRPr="007E6FEB">
        <w:rPr>
          <w:rFonts w:ascii="Century Gothic" w:eastAsia="Times New Roman" w:hAnsi="Century Gothic" w:cs="Arial"/>
          <w:color w:val="333333"/>
          <w:sz w:val="24"/>
          <w:szCs w:val="24"/>
        </w:rPr>
        <w:br/>
      </w:r>
      <w:r w:rsidRPr="007E6FEB">
        <w:rPr>
          <w:rFonts w:ascii="Century Gothic" w:eastAsia="Times New Roman" w:hAnsi="Century Gothic" w:cs="Arial"/>
          <w:color w:val="333333"/>
          <w:sz w:val="24"/>
          <w:szCs w:val="24"/>
          <w:shd w:val="clear" w:color="auto" w:fill="FFFFFF"/>
        </w:rPr>
        <w:t xml:space="preserve">Tout </w:t>
      </w:r>
      <w:r w:rsidR="007B0D85">
        <w:rPr>
          <w:rFonts w:ascii="Century Gothic" w:eastAsia="Times New Roman" w:hAnsi="Century Gothic" w:cs="Arial"/>
          <w:color w:val="333333"/>
          <w:sz w:val="24"/>
          <w:szCs w:val="24"/>
          <w:shd w:val="clear" w:color="auto" w:fill="FFFFFF"/>
        </w:rPr>
        <w:t>M</w:t>
      </w:r>
      <w:r w:rsidRPr="007E6FEB">
        <w:rPr>
          <w:rFonts w:ascii="Century Gothic" w:eastAsia="Times New Roman" w:hAnsi="Century Gothic" w:cs="Arial"/>
          <w:color w:val="333333"/>
          <w:sz w:val="24"/>
          <w:szCs w:val="24"/>
          <w:shd w:val="clear" w:color="auto" w:fill="FFFFFF"/>
        </w:rPr>
        <w:t xml:space="preserve">arquis veut avoir des </w:t>
      </w:r>
      <w:r w:rsidR="007B0D85">
        <w:rPr>
          <w:rFonts w:ascii="Century Gothic" w:eastAsia="Times New Roman" w:hAnsi="Century Gothic" w:cs="Arial"/>
          <w:color w:val="333333"/>
          <w:sz w:val="24"/>
          <w:szCs w:val="24"/>
          <w:shd w:val="clear" w:color="auto" w:fill="FFFFFF"/>
        </w:rPr>
        <w:t>P</w:t>
      </w:r>
      <w:r w:rsidRPr="007E6FEB">
        <w:rPr>
          <w:rFonts w:ascii="Century Gothic" w:eastAsia="Times New Roman" w:hAnsi="Century Gothic" w:cs="Arial"/>
          <w:color w:val="333333"/>
          <w:sz w:val="24"/>
          <w:szCs w:val="24"/>
          <w:shd w:val="clear" w:color="auto" w:fill="FFFFFF"/>
        </w:rPr>
        <w:t>ages.</w:t>
      </w:r>
    </w:p>
    <w:p w:rsidR="007E6FEB" w:rsidRPr="007E6FEB" w:rsidRDefault="007E6FEB" w:rsidP="007E6FEB">
      <w:pPr>
        <w:spacing w:after="0" w:line="360" w:lineRule="auto"/>
        <w:rPr>
          <w:rFonts w:ascii="Century Gothic" w:hAnsi="Century Gothic" w:cs="Arial"/>
          <w:sz w:val="24"/>
          <w:szCs w:val="24"/>
        </w:rPr>
      </w:pPr>
    </w:p>
    <w:p w:rsidR="007E6FEB" w:rsidRPr="007E6FEB" w:rsidRDefault="007E6FEB" w:rsidP="007E6FEB">
      <w:pPr>
        <w:spacing w:after="0" w:line="360" w:lineRule="auto"/>
        <w:jc w:val="right"/>
        <w:rPr>
          <w:rFonts w:ascii="Century Gothic" w:hAnsi="Century Gothic" w:cs="Arial"/>
          <w:sz w:val="20"/>
          <w:szCs w:val="20"/>
        </w:rPr>
      </w:pPr>
      <w:r w:rsidRPr="007E6FEB">
        <w:rPr>
          <w:rFonts w:ascii="Century Gothic" w:hAnsi="Century Gothic" w:cs="Arial"/>
          <w:sz w:val="20"/>
          <w:szCs w:val="20"/>
        </w:rPr>
        <w:t xml:space="preserve">Jean de La Fontaine, « La Grenouille qui se veut faire </w:t>
      </w:r>
      <w:r>
        <w:rPr>
          <w:rFonts w:ascii="Century Gothic" w:hAnsi="Century Gothic" w:cs="Arial"/>
          <w:sz w:val="20"/>
          <w:szCs w:val="20"/>
        </w:rPr>
        <w:br/>
      </w:r>
      <w:r w:rsidRPr="007E6FEB">
        <w:rPr>
          <w:rFonts w:ascii="Century Gothic" w:hAnsi="Century Gothic" w:cs="Arial"/>
          <w:sz w:val="20"/>
          <w:szCs w:val="20"/>
        </w:rPr>
        <w:t xml:space="preserve">aussi grosse que le bœuf », </w:t>
      </w:r>
      <w:r w:rsidRPr="007E6FEB">
        <w:rPr>
          <w:rFonts w:ascii="Century Gothic" w:hAnsi="Century Gothic" w:cs="Arial"/>
          <w:i/>
          <w:sz w:val="20"/>
          <w:szCs w:val="20"/>
        </w:rPr>
        <w:t>Fables</w:t>
      </w:r>
      <w:r>
        <w:rPr>
          <w:rFonts w:ascii="Century Gothic" w:hAnsi="Century Gothic" w:cs="Arial"/>
          <w:sz w:val="20"/>
          <w:szCs w:val="20"/>
        </w:rPr>
        <w:t>, livre I, 1668</w:t>
      </w:r>
    </w:p>
    <w:p w:rsidR="007E6FEB" w:rsidRDefault="007E6FEB" w:rsidP="001721D6">
      <w:pPr>
        <w:rPr>
          <w:rFonts w:ascii="Century Gothic" w:hAnsi="Century Gothic" w:cstheme="majorHAnsi"/>
          <w:b/>
          <w:color w:val="5B9BD5" w:themeColor="accent1"/>
          <w:sz w:val="24"/>
          <w:szCs w:val="24"/>
        </w:rPr>
      </w:pPr>
    </w:p>
    <w:p w:rsidR="007C57B1" w:rsidRPr="00913E09" w:rsidRDefault="007C57B1" w:rsidP="00913E09">
      <w:r>
        <w:br w:type="page"/>
      </w:r>
      <w:r>
        <w:rPr>
          <w:rFonts w:ascii="Century Gothic" w:hAnsi="Century Gothic" w:cstheme="majorHAnsi"/>
          <w:b/>
          <w:color w:val="5B9BD5" w:themeColor="accent1"/>
          <w:sz w:val="24"/>
          <w:szCs w:val="24"/>
        </w:rPr>
        <w:lastRenderedPageBreak/>
        <w:t>Texte</w:t>
      </w:r>
      <w:r w:rsidRPr="00946EFD">
        <w:rPr>
          <w:rFonts w:ascii="Century Gothic" w:hAnsi="Century Gothic" w:cstheme="majorHAnsi"/>
          <w:b/>
          <w:color w:val="5B9BD5" w:themeColor="accent1"/>
          <w:sz w:val="24"/>
          <w:szCs w:val="24"/>
        </w:rPr>
        <w:t xml:space="preserve"> </w:t>
      </w:r>
      <w:r>
        <w:rPr>
          <w:rFonts w:ascii="Century Gothic" w:hAnsi="Century Gothic" w:cstheme="majorHAnsi"/>
          <w:b/>
          <w:color w:val="5B9BD5" w:themeColor="accent1"/>
          <w:sz w:val="24"/>
          <w:szCs w:val="24"/>
        </w:rPr>
        <w:t>2</w:t>
      </w:r>
    </w:p>
    <w:p w:rsidR="00913E09" w:rsidRPr="00913E09" w:rsidRDefault="00913E09" w:rsidP="00913E09">
      <w:pPr>
        <w:spacing w:after="0" w:line="360" w:lineRule="auto"/>
        <w:rPr>
          <w:rFonts w:ascii="Century Gothic" w:eastAsia="Times New Roman" w:hAnsi="Century Gothic" w:cs="Arial"/>
          <w:sz w:val="24"/>
          <w:szCs w:val="24"/>
        </w:rPr>
      </w:pPr>
      <w:r>
        <w:rPr>
          <w:rFonts w:ascii="Century Gothic" w:hAnsi="Century Gothic" w:cstheme="majorHAnsi"/>
          <w:noProof/>
          <w:sz w:val="24"/>
          <w:szCs w:val="24"/>
          <w:lang w:eastAsia="fr-FR"/>
        </w:rPr>
        <mc:AlternateContent>
          <mc:Choice Requires="wps">
            <w:drawing>
              <wp:anchor distT="0" distB="0" distL="114300" distR="114300" simplePos="0" relativeHeight="251662336" behindDoc="0" locked="0" layoutInCell="1" allowOverlap="1" wp14:anchorId="7F20A5E5" wp14:editId="2289337C">
                <wp:simplePos x="0" y="0"/>
                <wp:positionH relativeFrom="margin">
                  <wp:posOffset>-92075</wp:posOffset>
                </wp:positionH>
                <wp:positionV relativeFrom="paragraph">
                  <wp:posOffset>92075</wp:posOffset>
                </wp:positionV>
                <wp:extent cx="6187440" cy="854964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6187440" cy="854964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4EF0B" id="Rectangle 3" o:spid="_x0000_s1026" style="position:absolute;margin-left:-7.25pt;margin-top:7.25pt;width:487.2pt;height:67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" filled="f" strokecolor="#a5a5a5 [2092]" strokeweight=".25pt">
                <w10:wrap anchorx="margin"/>
              </v:rect>
            </w:pict>
          </mc:Fallback>
        </mc:AlternateContent>
      </w:r>
      <w:r w:rsidRPr="00913E09">
        <w:rPr>
          <w:rFonts w:ascii="Century Gothic" w:eastAsia="Times New Roman" w:hAnsi="Century Gothic" w:cs="Arial"/>
          <w:color w:val="333333"/>
          <w:sz w:val="12"/>
          <w:szCs w:val="12"/>
        </w:rPr>
        <w:br/>
      </w:r>
      <w:r w:rsidRPr="00913E09">
        <w:rPr>
          <w:rFonts w:ascii="Century Gothic" w:eastAsia="Times New Roman" w:hAnsi="Century Gothic" w:cs="Arial"/>
          <w:color w:val="333333"/>
          <w:sz w:val="24"/>
          <w:szCs w:val="24"/>
        </w:rPr>
        <w:t>Nous étions à l'Etude, quand le Proviseur entra suivi d'un </w:t>
      </w:r>
      <w:r w:rsidRPr="00913E09">
        <w:rPr>
          <w:rFonts w:ascii="Century Gothic" w:eastAsia="Times New Roman" w:hAnsi="Century Gothic" w:cs="Arial"/>
          <w:i/>
          <w:iCs/>
          <w:color w:val="333333"/>
          <w:sz w:val="24"/>
          <w:szCs w:val="24"/>
        </w:rPr>
        <w:t>nouveau</w:t>
      </w:r>
      <w:r w:rsidRPr="00913E09">
        <w:rPr>
          <w:rFonts w:ascii="Century Gothic" w:eastAsia="Times New Roman" w:hAnsi="Century Gothic" w:cs="Arial"/>
          <w:color w:val="333333"/>
          <w:sz w:val="24"/>
          <w:szCs w:val="24"/>
        </w:rPr>
        <w:t> </w:t>
      </w:r>
      <w:r w:rsidR="00166CBC">
        <w:rPr>
          <w:rFonts w:ascii="Century Gothic" w:eastAsia="Times New Roman" w:hAnsi="Century Gothic" w:cs="Arial"/>
          <w:color w:val="333333"/>
          <w:sz w:val="24"/>
          <w:szCs w:val="24"/>
        </w:rPr>
        <w:t xml:space="preserve">                   </w:t>
      </w:r>
      <w:r w:rsidR="00166CBC" w:rsidRPr="006A3C5F">
        <w:rPr>
          <w:rFonts w:ascii="Century Gothic" w:eastAsia="Times New Roman" w:hAnsi="Century Gothic" w:cstheme="majorHAnsi"/>
          <w:color w:val="5B9BD5" w:themeColor="accent1"/>
          <w:sz w:val="24"/>
          <w:szCs w:val="24"/>
          <w:shd w:val="clear" w:color="auto" w:fill="FFFFFF"/>
        </w:rPr>
        <w:t>1</w:t>
      </w:r>
      <w:r>
        <w:rPr>
          <w:rFonts w:ascii="Century Gothic" w:eastAsia="Times New Roman" w:hAnsi="Century Gothic" w:cs="Arial"/>
          <w:color w:val="333333"/>
          <w:sz w:val="24"/>
          <w:szCs w:val="24"/>
        </w:rPr>
        <w:br/>
      </w:r>
      <w:r w:rsidRPr="00913E09">
        <w:rPr>
          <w:rFonts w:ascii="Century Gothic" w:eastAsia="Times New Roman" w:hAnsi="Century Gothic" w:cs="Arial"/>
          <w:color w:val="333333"/>
          <w:sz w:val="24"/>
          <w:szCs w:val="24"/>
        </w:rPr>
        <w:t xml:space="preserve">habillé en bourgeois et d'un garçon de classe qui portait un grand pupitre. Ceux qui dormaient se réveillèrent, et chacun se leva comme surpris </w:t>
      </w:r>
      <w:r>
        <w:rPr>
          <w:rFonts w:ascii="Century Gothic" w:eastAsia="Times New Roman" w:hAnsi="Century Gothic" w:cs="Arial"/>
          <w:color w:val="333333"/>
          <w:sz w:val="24"/>
          <w:szCs w:val="24"/>
        </w:rPr>
        <w:br/>
      </w:r>
      <w:r w:rsidRPr="00913E09">
        <w:rPr>
          <w:rFonts w:ascii="Century Gothic" w:eastAsia="Times New Roman" w:hAnsi="Century Gothic" w:cs="Arial"/>
          <w:color w:val="333333"/>
          <w:sz w:val="24"/>
          <w:szCs w:val="24"/>
        </w:rPr>
        <w:t>dans son travail. </w:t>
      </w:r>
      <w:r w:rsidRPr="00913E09">
        <w:rPr>
          <w:rFonts w:ascii="Century Gothic" w:eastAsia="Times New Roman" w:hAnsi="Century Gothic" w:cs="Arial"/>
          <w:color w:val="333333"/>
          <w:sz w:val="24"/>
          <w:szCs w:val="24"/>
        </w:rPr>
        <w:br/>
      </w:r>
      <w:r w:rsidRPr="00913E09">
        <w:rPr>
          <w:rFonts w:ascii="Century Gothic" w:eastAsia="Times New Roman" w:hAnsi="Century Gothic" w:cs="Arial"/>
          <w:color w:val="333333"/>
          <w:sz w:val="12"/>
          <w:szCs w:val="12"/>
        </w:rPr>
        <w:br/>
      </w:r>
      <w:r w:rsidRPr="00913E09">
        <w:rPr>
          <w:rFonts w:ascii="Century Gothic" w:eastAsia="Times New Roman" w:hAnsi="Century Gothic" w:cs="Arial"/>
          <w:color w:val="333333"/>
          <w:sz w:val="24"/>
          <w:szCs w:val="24"/>
        </w:rPr>
        <w:t>Le Proviseur nous fit signe de nous rasseoir ; puis, se tournant vers le maître</w:t>
      </w:r>
      <w:r w:rsidR="00166CBC">
        <w:rPr>
          <w:rFonts w:ascii="Century Gothic" w:eastAsia="Times New Roman" w:hAnsi="Century Gothic" w:cs="Arial"/>
          <w:color w:val="333333"/>
          <w:sz w:val="24"/>
          <w:szCs w:val="24"/>
        </w:rPr>
        <w:t xml:space="preserve">      </w:t>
      </w:r>
      <w:r w:rsidR="00166CBC">
        <w:rPr>
          <w:rFonts w:ascii="Century Gothic" w:eastAsia="Times New Roman" w:hAnsi="Century Gothic" w:cstheme="majorHAnsi"/>
          <w:color w:val="5B9BD5" w:themeColor="accent1"/>
          <w:sz w:val="24"/>
          <w:szCs w:val="24"/>
          <w:shd w:val="clear" w:color="auto" w:fill="FFFFFF"/>
        </w:rPr>
        <w:t>5</w:t>
      </w:r>
      <w:r w:rsidRPr="00913E09">
        <w:rPr>
          <w:rFonts w:ascii="Century Gothic" w:eastAsia="Times New Roman" w:hAnsi="Century Gothic" w:cs="Arial"/>
          <w:color w:val="333333"/>
          <w:sz w:val="24"/>
          <w:szCs w:val="24"/>
        </w:rPr>
        <w:t xml:space="preserve"> </w:t>
      </w:r>
      <w:r w:rsidR="00166CBC">
        <w:rPr>
          <w:rFonts w:ascii="Century Gothic" w:eastAsia="Times New Roman" w:hAnsi="Century Gothic" w:cs="Arial"/>
          <w:color w:val="333333"/>
          <w:sz w:val="24"/>
          <w:szCs w:val="24"/>
        </w:rPr>
        <w:t xml:space="preserve">  </w:t>
      </w:r>
      <w:r w:rsidRPr="00913E09">
        <w:rPr>
          <w:rFonts w:ascii="Century Gothic" w:eastAsia="Times New Roman" w:hAnsi="Century Gothic" w:cs="Arial"/>
          <w:color w:val="333333"/>
          <w:sz w:val="24"/>
          <w:szCs w:val="24"/>
        </w:rPr>
        <w:t>d'études : </w:t>
      </w:r>
      <w:r w:rsidRPr="00913E09">
        <w:rPr>
          <w:rFonts w:ascii="Century Gothic" w:eastAsia="Times New Roman" w:hAnsi="Century Gothic" w:cs="Arial"/>
          <w:color w:val="333333"/>
          <w:sz w:val="24"/>
          <w:szCs w:val="24"/>
        </w:rPr>
        <w:br/>
      </w:r>
      <w:r w:rsidRPr="00913E09">
        <w:rPr>
          <w:rFonts w:ascii="Century Gothic" w:eastAsia="Times New Roman" w:hAnsi="Century Gothic" w:cs="Arial"/>
          <w:color w:val="333333"/>
          <w:sz w:val="12"/>
          <w:szCs w:val="12"/>
        </w:rPr>
        <w:br/>
      </w:r>
      <w:r>
        <w:rPr>
          <w:rFonts w:ascii="Century Gothic" w:eastAsia="Times New Roman" w:hAnsi="Century Gothic" w:cs="Arial"/>
          <w:color w:val="333333"/>
          <w:sz w:val="24"/>
          <w:szCs w:val="24"/>
        </w:rPr>
        <w:t>–</w:t>
      </w:r>
      <w:r w:rsidRPr="00913E09">
        <w:rPr>
          <w:rFonts w:ascii="Century Gothic" w:eastAsia="Times New Roman" w:hAnsi="Century Gothic" w:cs="Arial"/>
          <w:color w:val="333333"/>
          <w:sz w:val="24"/>
          <w:szCs w:val="24"/>
        </w:rPr>
        <w:t xml:space="preserve"> Monsieur Roger, lui dit-il à </w:t>
      </w:r>
      <w:proofErr w:type="spellStart"/>
      <w:r w:rsidRPr="00913E09">
        <w:rPr>
          <w:rFonts w:ascii="Century Gothic" w:eastAsia="Times New Roman" w:hAnsi="Century Gothic" w:cs="Arial"/>
          <w:color w:val="333333"/>
          <w:sz w:val="24"/>
          <w:szCs w:val="24"/>
        </w:rPr>
        <w:t>demi-voix</w:t>
      </w:r>
      <w:proofErr w:type="spellEnd"/>
      <w:r w:rsidRPr="00913E09">
        <w:rPr>
          <w:rFonts w:ascii="Century Gothic" w:eastAsia="Times New Roman" w:hAnsi="Century Gothic" w:cs="Arial"/>
          <w:color w:val="333333"/>
          <w:sz w:val="24"/>
          <w:szCs w:val="24"/>
        </w:rPr>
        <w:t>, voici un élève que je vous recommande, il entre en cinquième. Si son travail et sa conduite sont méritoires, il passera dans les </w:t>
      </w:r>
      <w:r w:rsidRPr="00913E09">
        <w:rPr>
          <w:rFonts w:ascii="Century Gothic" w:eastAsia="Times New Roman" w:hAnsi="Century Gothic" w:cs="Arial"/>
          <w:i/>
          <w:iCs/>
          <w:color w:val="333333"/>
          <w:sz w:val="24"/>
          <w:szCs w:val="24"/>
        </w:rPr>
        <w:t>grands</w:t>
      </w:r>
      <w:r w:rsidRPr="00913E09">
        <w:rPr>
          <w:rFonts w:ascii="Century Gothic" w:eastAsia="Times New Roman" w:hAnsi="Century Gothic" w:cs="Arial"/>
          <w:color w:val="333333"/>
          <w:sz w:val="24"/>
          <w:szCs w:val="24"/>
        </w:rPr>
        <w:t>, où l'appelle son âge. </w:t>
      </w:r>
      <w:r w:rsidRPr="00913E09">
        <w:rPr>
          <w:rFonts w:ascii="Century Gothic" w:eastAsia="Times New Roman" w:hAnsi="Century Gothic" w:cs="Arial"/>
          <w:color w:val="333333"/>
          <w:sz w:val="24"/>
          <w:szCs w:val="24"/>
        </w:rPr>
        <w:br/>
      </w:r>
      <w:r w:rsidRPr="00913E09">
        <w:rPr>
          <w:rFonts w:ascii="Century Gothic" w:eastAsia="Times New Roman" w:hAnsi="Century Gothic" w:cs="Arial"/>
          <w:color w:val="333333"/>
          <w:sz w:val="12"/>
          <w:szCs w:val="12"/>
        </w:rPr>
        <w:br/>
      </w:r>
      <w:r w:rsidRPr="00913E09">
        <w:rPr>
          <w:rFonts w:ascii="Century Gothic" w:eastAsia="Times New Roman" w:hAnsi="Century Gothic" w:cs="Arial"/>
          <w:color w:val="333333"/>
          <w:sz w:val="24"/>
          <w:szCs w:val="24"/>
        </w:rPr>
        <w:t xml:space="preserve">Resté dans l'angle, derrière la porte, si bien qu'on l'apercevait à peine, </w:t>
      </w:r>
      <w:r w:rsidR="00166CBC">
        <w:rPr>
          <w:rFonts w:ascii="Century Gothic" w:eastAsia="Times New Roman" w:hAnsi="Century Gothic" w:cs="Arial"/>
          <w:color w:val="333333"/>
          <w:sz w:val="24"/>
          <w:szCs w:val="24"/>
        </w:rPr>
        <w:t xml:space="preserve">        </w:t>
      </w:r>
      <w:r w:rsidR="00166CBC">
        <w:rPr>
          <w:rFonts w:ascii="Century Gothic" w:eastAsia="Times New Roman" w:hAnsi="Century Gothic" w:cstheme="majorHAnsi"/>
          <w:color w:val="5B9BD5" w:themeColor="accent1"/>
          <w:sz w:val="24"/>
          <w:szCs w:val="24"/>
          <w:shd w:val="clear" w:color="auto" w:fill="FFFFFF"/>
        </w:rPr>
        <w:t>10</w:t>
      </w:r>
      <w:r w:rsidR="00166CBC">
        <w:rPr>
          <w:rFonts w:ascii="Century Gothic" w:eastAsia="Times New Roman" w:hAnsi="Century Gothic" w:cs="Arial"/>
          <w:color w:val="333333"/>
          <w:sz w:val="24"/>
          <w:szCs w:val="24"/>
        </w:rPr>
        <w:t xml:space="preserve"> </w:t>
      </w:r>
      <w:r w:rsidRPr="00913E09">
        <w:rPr>
          <w:rFonts w:ascii="Century Gothic" w:eastAsia="Times New Roman" w:hAnsi="Century Gothic" w:cs="Arial"/>
          <w:color w:val="333333"/>
          <w:sz w:val="24"/>
          <w:szCs w:val="24"/>
        </w:rPr>
        <w:t>le </w:t>
      </w:r>
      <w:r w:rsidRPr="00913E09">
        <w:rPr>
          <w:rFonts w:ascii="Century Gothic" w:eastAsia="Times New Roman" w:hAnsi="Century Gothic" w:cs="Arial"/>
          <w:i/>
          <w:iCs/>
          <w:color w:val="333333"/>
          <w:sz w:val="24"/>
          <w:szCs w:val="24"/>
        </w:rPr>
        <w:t>nouveau</w:t>
      </w:r>
      <w:r w:rsidRPr="00913E09">
        <w:rPr>
          <w:rFonts w:ascii="Century Gothic" w:eastAsia="Times New Roman" w:hAnsi="Century Gothic" w:cs="Arial"/>
          <w:color w:val="333333"/>
          <w:sz w:val="24"/>
          <w:szCs w:val="24"/>
        </w:rPr>
        <w:t xml:space="preserve"> était un gars de la campagne, d'une quinzaine d'années </w:t>
      </w:r>
      <w:r w:rsidR="00166CBC">
        <w:rPr>
          <w:rFonts w:ascii="Century Gothic" w:eastAsia="Times New Roman" w:hAnsi="Century Gothic" w:cs="Arial"/>
          <w:color w:val="333333"/>
          <w:sz w:val="24"/>
          <w:szCs w:val="24"/>
        </w:rPr>
        <w:br/>
      </w:r>
      <w:r w:rsidRPr="00913E09">
        <w:rPr>
          <w:rFonts w:ascii="Century Gothic" w:eastAsia="Times New Roman" w:hAnsi="Century Gothic" w:cs="Arial"/>
          <w:color w:val="333333"/>
          <w:sz w:val="24"/>
          <w:szCs w:val="24"/>
        </w:rPr>
        <w:t xml:space="preserve">environ, et plus haut de taille qu'aucun de nous tous. Il avait les cheveux coupés droit sur le front, comme un chantre de village, l'air raisonnable et fort embarrassé. Quoiqu'il ne fût pas large des épaules, son habit-veste de drap vert à boutons noirs devait le gêner aux entournures et laissait voir, par la </w:t>
      </w:r>
      <w:r w:rsidR="004D2012">
        <w:rPr>
          <w:rFonts w:ascii="Century Gothic" w:eastAsia="Times New Roman" w:hAnsi="Century Gothic" w:cs="Arial"/>
          <w:color w:val="333333"/>
          <w:sz w:val="24"/>
          <w:szCs w:val="24"/>
        </w:rPr>
        <w:t xml:space="preserve">    </w:t>
      </w:r>
      <w:r w:rsidR="004D2012">
        <w:rPr>
          <w:rFonts w:ascii="Century Gothic" w:eastAsia="Times New Roman" w:hAnsi="Century Gothic" w:cstheme="majorHAnsi"/>
          <w:color w:val="5B9BD5" w:themeColor="accent1"/>
          <w:sz w:val="24"/>
          <w:szCs w:val="24"/>
          <w:shd w:val="clear" w:color="auto" w:fill="FFFFFF"/>
        </w:rPr>
        <w:t>15</w:t>
      </w:r>
      <w:r w:rsidR="004D2012">
        <w:rPr>
          <w:rFonts w:ascii="Century Gothic" w:eastAsia="Times New Roman" w:hAnsi="Century Gothic" w:cs="Arial"/>
          <w:color w:val="333333"/>
          <w:sz w:val="24"/>
          <w:szCs w:val="24"/>
        </w:rPr>
        <w:t xml:space="preserve"> </w:t>
      </w:r>
      <w:r w:rsidRPr="00913E09">
        <w:rPr>
          <w:rFonts w:ascii="Century Gothic" w:eastAsia="Times New Roman" w:hAnsi="Century Gothic" w:cs="Arial"/>
          <w:color w:val="333333"/>
          <w:sz w:val="24"/>
          <w:szCs w:val="24"/>
        </w:rPr>
        <w:t xml:space="preserve">fente des parements, des poignets rouges habitués à être nus. Ses jambes, </w:t>
      </w:r>
      <w:r w:rsidR="004D2012">
        <w:rPr>
          <w:rFonts w:ascii="Century Gothic" w:eastAsia="Times New Roman" w:hAnsi="Century Gothic" w:cs="Arial"/>
          <w:color w:val="333333"/>
          <w:sz w:val="24"/>
          <w:szCs w:val="24"/>
        </w:rPr>
        <w:br/>
      </w:r>
      <w:r w:rsidRPr="00913E09">
        <w:rPr>
          <w:rFonts w:ascii="Century Gothic" w:eastAsia="Times New Roman" w:hAnsi="Century Gothic" w:cs="Arial"/>
          <w:color w:val="333333"/>
          <w:sz w:val="24"/>
          <w:szCs w:val="24"/>
        </w:rPr>
        <w:t>en bas bleus, sortaient d'un pantalon jaunâtre très tiré par les bretelles. Il était chaussé de souliers forts, mal cirés, garnis de clous. </w:t>
      </w:r>
      <w:r w:rsidRPr="00913E09">
        <w:rPr>
          <w:rFonts w:ascii="Century Gothic" w:eastAsia="Times New Roman" w:hAnsi="Century Gothic" w:cs="Arial"/>
          <w:color w:val="333333"/>
          <w:sz w:val="24"/>
          <w:szCs w:val="24"/>
        </w:rPr>
        <w:br/>
      </w:r>
      <w:r w:rsidRPr="00913E09">
        <w:rPr>
          <w:rFonts w:ascii="Century Gothic" w:eastAsia="Times New Roman" w:hAnsi="Century Gothic" w:cs="Arial"/>
          <w:color w:val="333333"/>
          <w:sz w:val="12"/>
          <w:szCs w:val="12"/>
        </w:rPr>
        <w:br/>
      </w:r>
      <w:r w:rsidRPr="00913E09">
        <w:rPr>
          <w:rFonts w:ascii="Century Gothic" w:eastAsia="Times New Roman" w:hAnsi="Century Gothic" w:cs="Arial"/>
          <w:color w:val="333333"/>
          <w:sz w:val="24"/>
          <w:szCs w:val="24"/>
        </w:rPr>
        <w:t>On commença la récitation des leçons. Il les écouta de toutes ses oreilles, attentif comme au sermon, n'osant même croise</w:t>
      </w:r>
      <w:r w:rsidR="004D2012">
        <w:rPr>
          <w:rFonts w:ascii="Century Gothic" w:eastAsia="Times New Roman" w:hAnsi="Century Gothic" w:cs="Arial"/>
          <w:color w:val="333333"/>
          <w:sz w:val="24"/>
          <w:szCs w:val="24"/>
        </w:rPr>
        <w:t xml:space="preserve">r les cuisses, ni s'appuyer     </w:t>
      </w:r>
      <w:r w:rsidR="004D2012">
        <w:rPr>
          <w:rFonts w:ascii="Century Gothic" w:eastAsia="Times New Roman" w:hAnsi="Century Gothic" w:cstheme="majorHAnsi"/>
          <w:color w:val="5B9BD5" w:themeColor="accent1"/>
          <w:sz w:val="24"/>
          <w:szCs w:val="24"/>
          <w:shd w:val="clear" w:color="auto" w:fill="FFFFFF"/>
        </w:rPr>
        <w:t>20</w:t>
      </w:r>
      <w:r w:rsidR="004D2012">
        <w:rPr>
          <w:rFonts w:ascii="Century Gothic" w:eastAsia="Times New Roman" w:hAnsi="Century Gothic" w:cs="Arial"/>
          <w:color w:val="333333"/>
          <w:sz w:val="24"/>
          <w:szCs w:val="24"/>
        </w:rPr>
        <w:br/>
        <w:t xml:space="preserve">sur </w:t>
      </w:r>
      <w:r w:rsidRPr="00913E09">
        <w:rPr>
          <w:rFonts w:ascii="Century Gothic" w:eastAsia="Times New Roman" w:hAnsi="Century Gothic" w:cs="Arial"/>
          <w:color w:val="333333"/>
          <w:sz w:val="24"/>
          <w:szCs w:val="24"/>
        </w:rPr>
        <w:t xml:space="preserve">le coude, et, à deux heures, quand la cloche sonna, le maître d'études </w:t>
      </w:r>
      <w:r w:rsidR="004D2012">
        <w:rPr>
          <w:rFonts w:ascii="Century Gothic" w:eastAsia="Times New Roman" w:hAnsi="Century Gothic" w:cs="Arial"/>
          <w:color w:val="333333"/>
          <w:sz w:val="24"/>
          <w:szCs w:val="24"/>
        </w:rPr>
        <w:br/>
      </w:r>
      <w:r w:rsidRPr="00913E09">
        <w:rPr>
          <w:rFonts w:ascii="Century Gothic" w:eastAsia="Times New Roman" w:hAnsi="Century Gothic" w:cs="Arial"/>
          <w:color w:val="333333"/>
          <w:sz w:val="24"/>
          <w:szCs w:val="24"/>
        </w:rPr>
        <w:t>fut obligé de l'avertir, pour qu'il se mît avec nous dans les rangs. </w:t>
      </w:r>
      <w:r w:rsidRPr="00913E09">
        <w:rPr>
          <w:rFonts w:ascii="Century Gothic" w:eastAsia="Times New Roman" w:hAnsi="Century Gothic" w:cs="Arial"/>
          <w:color w:val="333333"/>
          <w:sz w:val="24"/>
          <w:szCs w:val="24"/>
        </w:rPr>
        <w:br/>
      </w:r>
      <w:r w:rsidRPr="00913E09">
        <w:rPr>
          <w:rFonts w:ascii="Century Gothic" w:eastAsia="Times New Roman" w:hAnsi="Century Gothic" w:cs="Arial"/>
          <w:color w:val="333333"/>
          <w:sz w:val="12"/>
          <w:szCs w:val="12"/>
        </w:rPr>
        <w:br/>
      </w:r>
      <w:r w:rsidRPr="00913E09">
        <w:rPr>
          <w:rFonts w:ascii="Century Gothic" w:eastAsia="Times New Roman" w:hAnsi="Century Gothic" w:cs="Arial"/>
          <w:color w:val="333333"/>
          <w:sz w:val="24"/>
          <w:szCs w:val="24"/>
        </w:rPr>
        <w:t xml:space="preserve">Nous avions l'habitude, en entrant en classe, de jeter nos casquettes par terre, afin d'avoir ensuite nos mains plus libres ; il fallait, dès le seuil de la porte, les lancer sous le banc, de façon à frapper contre la muraille en faisant </w:t>
      </w:r>
      <w:r w:rsidR="004D2012">
        <w:rPr>
          <w:rFonts w:ascii="Century Gothic" w:eastAsia="Times New Roman" w:hAnsi="Century Gothic" w:cs="Arial"/>
          <w:color w:val="333333"/>
          <w:sz w:val="24"/>
          <w:szCs w:val="24"/>
        </w:rPr>
        <w:t xml:space="preserve">      </w:t>
      </w:r>
      <w:proofErr w:type="gramStart"/>
      <w:r w:rsidR="004D2012">
        <w:rPr>
          <w:rFonts w:ascii="Century Gothic" w:eastAsia="Times New Roman" w:hAnsi="Century Gothic" w:cstheme="majorHAnsi"/>
          <w:color w:val="5B9BD5" w:themeColor="accent1"/>
          <w:sz w:val="24"/>
          <w:szCs w:val="24"/>
          <w:shd w:val="clear" w:color="auto" w:fill="FFFFFF"/>
        </w:rPr>
        <w:t>25</w:t>
      </w:r>
      <w:r w:rsidR="004D2012">
        <w:rPr>
          <w:rFonts w:ascii="Century Gothic" w:eastAsia="Times New Roman" w:hAnsi="Century Gothic" w:cs="Arial"/>
          <w:color w:val="333333"/>
          <w:sz w:val="24"/>
          <w:szCs w:val="24"/>
        </w:rPr>
        <w:t xml:space="preserve">  </w:t>
      </w:r>
      <w:r w:rsidRPr="00913E09">
        <w:rPr>
          <w:rFonts w:ascii="Century Gothic" w:eastAsia="Times New Roman" w:hAnsi="Century Gothic" w:cs="Arial"/>
          <w:color w:val="333333"/>
          <w:sz w:val="24"/>
          <w:szCs w:val="24"/>
        </w:rPr>
        <w:t>beaucoup</w:t>
      </w:r>
      <w:proofErr w:type="gramEnd"/>
      <w:r w:rsidRPr="00913E09">
        <w:rPr>
          <w:rFonts w:ascii="Century Gothic" w:eastAsia="Times New Roman" w:hAnsi="Century Gothic" w:cs="Arial"/>
          <w:color w:val="333333"/>
          <w:sz w:val="24"/>
          <w:szCs w:val="24"/>
        </w:rPr>
        <w:t xml:space="preserve"> de poussière ; c'était là le </w:t>
      </w:r>
      <w:r w:rsidRPr="00913E09">
        <w:rPr>
          <w:rFonts w:ascii="Century Gothic" w:eastAsia="Times New Roman" w:hAnsi="Century Gothic" w:cs="Arial"/>
          <w:i/>
          <w:iCs/>
          <w:color w:val="333333"/>
          <w:sz w:val="24"/>
          <w:szCs w:val="24"/>
        </w:rPr>
        <w:t>genre</w:t>
      </w:r>
      <w:r w:rsidRPr="00913E09">
        <w:rPr>
          <w:rFonts w:ascii="Century Gothic" w:eastAsia="Times New Roman" w:hAnsi="Century Gothic" w:cs="Arial"/>
          <w:color w:val="333333"/>
          <w:sz w:val="24"/>
          <w:szCs w:val="24"/>
        </w:rPr>
        <w:t>. </w:t>
      </w:r>
    </w:p>
    <w:p w:rsidR="00913E09" w:rsidRPr="00913E09" w:rsidRDefault="00913E09" w:rsidP="00913E09">
      <w:pPr>
        <w:spacing w:after="0" w:line="360" w:lineRule="auto"/>
        <w:rPr>
          <w:rFonts w:ascii="Century Gothic" w:hAnsi="Century Gothic" w:cs="Arial"/>
          <w:sz w:val="24"/>
          <w:szCs w:val="24"/>
        </w:rPr>
      </w:pPr>
    </w:p>
    <w:p w:rsidR="001721D6" w:rsidRDefault="00913E09" w:rsidP="00913E09">
      <w:pPr>
        <w:spacing w:after="0" w:line="360" w:lineRule="auto"/>
        <w:jc w:val="right"/>
      </w:pPr>
      <w:r w:rsidRPr="00913E09">
        <w:rPr>
          <w:rFonts w:ascii="Century Gothic" w:hAnsi="Century Gothic" w:cs="Arial"/>
          <w:sz w:val="20"/>
          <w:szCs w:val="20"/>
        </w:rPr>
        <w:t xml:space="preserve">Gustave Flaubert, </w:t>
      </w:r>
      <w:r w:rsidRPr="00913E09">
        <w:rPr>
          <w:rFonts w:ascii="Century Gothic" w:hAnsi="Century Gothic" w:cs="Arial"/>
          <w:i/>
          <w:sz w:val="20"/>
          <w:szCs w:val="20"/>
        </w:rPr>
        <w:t>Madame Bovary</w:t>
      </w:r>
      <w:r w:rsidRPr="00913E09">
        <w:rPr>
          <w:rFonts w:ascii="Century Gothic" w:hAnsi="Century Gothic" w:cs="Arial"/>
          <w:sz w:val="20"/>
          <w:szCs w:val="20"/>
        </w:rPr>
        <w:t>, première partie, chapitre 1, 1857</w:t>
      </w:r>
    </w:p>
    <w:sectPr w:rsidR="00172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0E"/>
    <w:rsid w:val="0003423D"/>
    <w:rsid w:val="00063835"/>
    <w:rsid w:val="00086F0E"/>
    <w:rsid w:val="00166CBC"/>
    <w:rsid w:val="001721D6"/>
    <w:rsid w:val="00341A8E"/>
    <w:rsid w:val="004B4F10"/>
    <w:rsid w:val="004D2012"/>
    <w:rsid w:val="007B0D85"/>
    <w:rsid w:val="007C57B1"/>
    <w:rsid w:val="007E6FEB"/>
    <w:rsid w:val="00837253"/>
    <w:rsid w:val="008F0AA8"/>
    <w:rsid w:val="00913E09"/>
    <w:rsid w:val="00BB78F3"/>
    <w:rsid w:val="00F435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5D49F-DD5A-4FA9-B507-DF49FEEB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7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466</Words>
  <Characters>2563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dc:description/>
  <cp:lastModifiedBy>PAUTHIER Delphine</cp:lastModifiedBy>
  <cp:revision>13</cp:revision>
  <dcterms:created xsi:type="dcterms:W3CDTF">2022-07-18T12:03:00Z</dcterms:created>
  <dcterms:modified xsi:type="dcterms:W3CDTF">2022-07-19T12:26:00Z</dcterms:modified>
</cp:coreProperties>
</file>