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79" w:rsidRDefault="00F526B1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0</wp:posOffset>
            </wp:positionV>
            <wp:extent cx="5760720" cy="8060690"/>
            <wp:effectExtent l="0" t="0" r="0" b="0"/>
            <wp:wrapThrough wrapText="bothSides">
              <wp:wrapPolygon edited="0">
                <wp:start x="0" y="0"/>
                <wp:lineTo x="0" y="21542"/>
                <wp:lineTo x="21500" y="21542"/>
                <wp:lineTo x="21500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cheNotion2_page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6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6B1" w:rsidRDefault="00F526B1">
      <w:r>
        <w:br w:type="page"/>
      </w:r>
    </w:p>
    <w:p w:rsidR="00F95B26" w:rsidRDefault="00F95B26"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-504190</wp:posOffset>
            </wp:positionV>
            <wp:extent cx="5760720" cy="3858260"/>
            <wp:effectExtent l="0" t="0" r="0" b="889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cheNotion2_page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5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B26" w:rsidRDefault="00F95B26"/>
    <w:p w:rsidR="00F95B26" w:rsidRDefault="00F95B26"/>
    <w:p w:rsidR="00F95B26" w:rsidRDefault="00F95B26"/>
    <w:p w:rsidR="00F95B26" w:rsidRDefault="00F95B26"/>
    <w:p w:rsidR="00F95B26" w:rsidRDefault="00F95B26"/>
    <w:p w:rsidR="00F95B26" w:rsidRDefault="00F95B26"/>
    <w:p w:rsidR="00F95B26" w:rsidRDefault="00F95B26"/>
    <w:p w:rsidR="00F95B26" w:rsidRDefault="00F95B26"/>
    <w:p w:rsidR="00F95B26" w:rsidRDefault="00F95B26"/>
    <w:p w:rsidR="00F95B26" w:rsidRDefault="00F95B26"/>
    <w:p w:rsidR="00F95B26" w:rsidRDefault="00F95B26"/>
    <w:p w:rsidR="00F95B26" w:rsidRDefault="00F95B26">
      <w:r>
        <w:br w:type="page"/>
      </w:r>
    </w:p>
    <w:p w:rsidR="00F95B26" w:rsidRDefault="00F95B26" w:rsidP="00F95B26">
      <w:pPr>
        <w:spacing w:after="0" w:line="360" w:lineRule="auto"/>
        <w:jc w:val="center"/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b/>
          <w:sz w:val="24"/>
          <w:szCs w:val="24"/>
        </w:rPr>
        <w:lastRenderedPageBreak/>
        <w:t>Exercice d’application</w:t>
      </w:r>
    </w:p>
    <w:p w:rsidR="00F95B26" w:rsidRDefault="00F95B26" w:rsidP="00F95B26">
      <w:pPr>
        <w:spacing w:after="0" w:line="360" w:lineRule="auto"/>
        <w:jc w:val="center"/>
        <w:rPr>
          <w:rFonts w:ascii="Century Gothic" w:hAnsi="Century Gothic" w:cstheme="majorHAnsi"/>
          <w:b/>
          <w:sz w:val="24"/>
          <w:szCs w:val="24"/>
        </w:rPr>
      </w:pPr>
    </w:p>
    <w:p w:rsidR="00F95B26" w:rsidRPr="00882ACC" w:rsidRDefault="00F95B26" w:rsidP="00F95B26">
      <w:pPr>
        <w:pStyle w:val="NormalWeb"/>
        <w:spacing w:before="0" w:beforeAutospacing="0" w:after="0" w:afterAutospacing="0" w:line="360" w:lineRule="auto"/>
        <w:rPr>
          <w:rFonts w:ascii="Century Gothic" w:hAnsi="Century Gothic" w:cs="Arial"/>
          <w:b/>
          <w:color w:val="000000"/>
        </w:rPr>
      </w:pPr>
      <w:r w:rsidRPr="00965E39">
        <w:rPr>
          <w:rFonts w:ascii="Century Gothic" w:hAnsi="Century Gothic" w:cstheme="majorHAnsi"/>
          <w:color w:val="A6A6A6" w:themeColor="background1" w:themeShade="A6"/>
        </w:rPr>
        <w:sym w:font="Symbol" w:char="F0B7"/>
      </w:r>
      <w:r>
        <w:rPr>
          <w:rFonts w:ascii="Century Gothic" w:hAnsi="Century Gothic" w:cstheme="majorHAnsi"/>
          <w:color w:val="A6A6A6" w:themeColor="background1" w:themeShade="A6"/>
        </w:rPr>
        <w:t xml:space="preserve"> </w:t>
      </w:r>
      <w:r w:rsidR="0067499F">
        <w:rPr>
          <w:rFonts w:ascii="Century Gothic" w:hAnsi="Century Gothic" w:cs="Arial"/>
          <w:b/>
          <w:color w:val="000000"/>
        </w:rPr>
        <w:t>En quoi ce poème est-il lyrique ?</w:t>
      </w:r>
      <w:r w:rsidRPr="00882ACC">
        <w:rPr>
          <w:rFonts w:ascii="Century Gothic" w:hAnsi="Century Gothic" w:cs="Arial"/>
          <w:b/>
          <w:color w:val="000000"/>
        </w:rPr>
        <w:t> </w:t>
      </w:r>
    </w:p>
    <w:p w:rsidR="00F95B26" w:rsidRDefault="00F95B26"/>
    <w:p w:rsidR="001025E6" w:rsidRPr="007037EF" w:rsidRDefault="007037EF">
      <w:pPr>
        <w:rPr>
          <w:rFonts w:ascii="Century Gothic" w:hAnsi="Century Gothic"/>
          <w:b/>
          <w:sz w:val="24"/>
          <w:szCs w:val="24"/>
        </w:rPr>
      </w:pPr>
      <w:r w:rsidRPr="007037EF">
        <w:rPr>
          <w:rFonts w:ascii="Century Gothic" w:hAnsi="Century Gothic"/>
          <w:b/>
          <w:sz w:val="24"/>
          <w:szCs w:val="24"/>
        </w:rPr>
        <w:t>« </w:t>
      </w:r>
      <w:r w:rsidR="001025E6" w:rsidRPr="007037EF">
        <w:rPr>
          <w:rFonts w:ascii="Century Gothic" w:hAnsi="Century Gothic"/>
          <w:b/>
          <w:sz w:val="24"/>
          <w:szCs w:val="24"/>
        </w:rPr>
        <w:t>Chanson d’automne</w:t>
      </w:r>
      <w:r w:rsidRPr="007037EF">
        <w:rPr>
          <w:rFonts w:ascii="Century Gothic" w:hAnsi="Century Gothic"/>
          <w:b/>
          <w:sz w:val="24"/>
          <w:szCs w:val="24"/>
        </w:rPr>
        <w:t> »</w:t>
      </w:r>
    </w:p>
    <w:p w:rsidR="001025E6" w:rsidRPr="001025E6" w:rsidRDefault="001025E6">
      <w:pPr>
        <w:rPr>
          <w:rFonts w:ascii="Century Gothic" w:hAnsi="Century Gothic"/>
          <w:b/>
          <w:sz w:val="24"/>
          <w:szCs w:val="24"/>
        </w:rPr>
      </w:pPr>
      <w:r w:rsidRPr="001025E6">
        <w:rPr>
          <w:rFonts w:ascii="Century Gothic" w:hAnsi="Century Gothic"/>
          <w:b/>
          <w:sz w:val="24"/>
          <w:szCs w:val="24"/>
        </w:rPr>
        <w:t>Paul Verlaine</w:t>
      </w:r>
      <w:r w:rsidR="00E54C66">
        <w:rPr>
          <w:rFonts w:ascii="Century Gothic" w:hAnsi="Century Gothic"/>
          <w:b/>
          <w:sz w:val="24"/>
          <w:szCs w:val="24"/>
        </w:rPr>
        <w:t>, 1866</w:t>
      </w:r>
    </w:p>
    <w:p w:rsidR="00A206FB" w:rsidRDefault="00DC647E" w:rsidP="00A206FB">
      <w:pPr>
        <w:spacing w:before="100" w:beforeAutospacing="1" w:after="100" w:afterAutospacing="1" w:line="36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>
        <w:rPr>
          <w:rFonts w:ascii="Century Gothic" w:hAnsi="Century Gothic" w:cstheme="maj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7CBD2E" wp14:editId="367290E9">
                <wp:simplePos x="0" y="0"/>
                <wp:positionH relativeFrom="margin">
                  <wp:posOffset>-137795</wp:posOffset>
                </wp:positionH>
                <wp:positionV relativeFrom="paragraph">
                  <wp:posOffset>354330</wp:posOffset>
                </wp:positionV>
                <wp:extent cx="4160520" cy="6019800"/>
                <wp:effectExtent l="0" t="0" r="1143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0520" cy="6019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31AFD" id="Rectangle 3" o:spid="_x0000_s1026" style="position:absolute;margin-left:-10.85pt;margin-top:27.9pt;width:327.6pt;height:47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" filled="f" strokecolor="#a5a5a5 [2092]" strokeweight=".25pt">
                <w10:wrap anchorx="margin"/>
              </v:rect>
            </w:pict>
          </mc:Fallback>
        </mc:AlternateContent>
      </w:r>
    </w:p>
    <w:p w:rsidR="001025E6" w:rsidRPr="001025E6" w:rsidRDefault="001025E6" w:rsidP="00A206FB">
      <w:pPr>
        <w:spacing w:before="100" w:beforeAutospacing="1" w:after="100" w:afterAutospacing="1" w:line="36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1025E6">
        <w:rPr>
          <w:rFonts w:ascii="Century Gothic" w:eastAsia="Times New Roman" w:hAnsi="Century Gothic" w:cs="Times New Roman"/>
          <w:sz w:val="24"/>
          <w:szCs w:val="24"/>
          <w:lang w:eastAsia="fr-FR"/>
        </w:rPr>
        <w:t>Les sanglots longs</w:t>
      </w:r>
      <w:r w:rsidR="00210AC5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                                                          </w:t>
      </w:r>
      <w:r w:rsidR="00210AC5" w:rsidRPr="006A3C5F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1</w:t>
      </w:r>
      <w:r w:rsidRPr="001025E6">
        <w:rPr>
          <w:rFonts w:ascii="Century Gothic" w:eastAsia="Times New Roman" w:hAnsi="Century Gothic" w:cs="Times New Roman"/>
          <w:sz w:val="24"/>
          <w:szCs w:val="24"/>
          <w:lang w:eastAsia="fr-FR"/>
        </w:rPr>
        <w:br/>
        <w:t>Des violons</w:t>
      </w:r>
      <w:r w:rsidRPr="001025E6">
        <w:rPr>
          <w:rFonts w:ascii="Century Gothic" w:eastAsia="Times New Roman" w:hAnsi="Century Gothic" w:cs="Times New Roman"/>
          <w:sz w:val="24"/>
          <w:szCs w:val="24"/>
          <w:lang w:eastAsia="fr-FR"/>
        </w:rPr>
        <w:br/>
        <w:t>De l’automne</w:t>
      </w:r>
      <w:r w:rsidRPr="001025E6">
        <w:rPr>
          <w:rFonts w:ascii="Century Gothic" w:eastAsia="Times New Roman" w:hAnsi="Century Gothic" w:cs="Times New Roman"/>
          <w:sz w:val="24"/>
          <w:szCs w:val="24"/>
          <w:lang w:eastAsia="fr-FR"/>
        </w:rPr>
        <w:br/>
        <w:t>Blessent mon c</w:t>
      </w:r>
      <w:r w:rsidR="00760A17">
        <w:rPr>
          <w:rFonts w:ascii="Century Gothic" w:eastAsia="Times New Roman" w:hAnsi="Century Gothic" w:cs="Times New Roman"/>
          <w:sz w:val="24"/>
          <w:szCs w:val="24"/>
          <w:lang w:eastAsia="fr-FR"/>
        </w:rPr>
        <w:t>œ</w:t>
      </w:r>
      <w:r w:rsidRPr="001025E6">
        <w:rPr>
          <w:rFonts w:ascii="Century Gothic" w:eastAsia="Times New Roman" w:hAnsi="Century Gothic" w:cs="Times New Roman"/>
          <w:sz w:val="24"/>
          <w:szCs w:val="24"/>
          <w:lang w:eastAsia="fr-FR"/>
        </w:rPr>
        <w:t>ur</w:t>
      </w:r>
      <w:r w:rsidRPr="001025E6">
        <w:rPr>
          <w:rFonts w:ascii="Century Gothic" w:eastAsia="Times New Roman" w:hAnsi="Century Gothic" w:cs="Times New Roman"/>
          <w:sz w:val="24"/>
          <w:szCs w:val="24"/>
          <w:lang w:eastAsia="fr-FR"/>
        </w:rPr>
        <w:br/>
        <w:t>D’une langueur</w:t>
      </w:r>
      <w:r w:rsidR="00C50068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                                                              </w:t>
      </w:r>
      <w:r w:rsidR="00C50068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5</w:t>
      </w:r>
      <w:r w:rsidRPr="001025E6">
        <w:rPr>
          <w:rFonts w:ascii="Century Gothic" w:eastAsia="Times New Roman" w:hAnsi="Century Gothic" w:cs="Times New Roman"/>
          <w:sz w:val="24"/>
          <w:szCs w:val="24"/>
          <w:lang w:eastAsia="fr-FR"/>
        </w:rPr>
        <w:br/>
        <w:t>Monotone.</w:t>
      </w:r>
    </w:p>
    <w:p w:rsidR="001025E6" w:rsidRPr="001025E6" w:rsidRDefault="001025E6" w:rsidP="00A206FB">
      <w:pPr>
        <w:spacing w:before="100" w:beforeAutospacing="1" w:after="100" w:afterAutospacing="1" w:line="36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1025E6">
        <w:rPr>
          <w:rFonts w:ascii="Century Gothic" w:eastAsia="Times New Roman" w:hAnsi="Century Gothic" w:cs="Times New Roman"/>
          <w:sz w:val="24"/>
          <w:szCs w:val="24"/>
          <w:lang w:eastAsia="fr-FR"/>
        </w:rPr>
        <w:t>Tout suffocant</w:t>
      </w:r>
      <w:r w:rsidRPr="001025E6">
        <w:rPr>
          <w:rFonts w:ascii="Century Gothic" w:eastAsia="Times New Roman" w:hAnsi="Century Gothic" w:cs="Times New Roman"/>
          <w:sz w:val="24"/>
          <w:szCs w:val="24"/>
          <w:lang w:eastAsia="fr-FR"/>
        </w:rPr>
        <w:br/>
        <w:t>Et blême, quand</w:t>
      </w:r>
      <w:r w:rsidRPr="001025E6">
        <w:rPr>
          <w:rFonts w:ascii="Century Gothic" w:eastAsia="Times New Roman" w:hAnsi="Century Gothic" w:cs="Times New Roman"/>
          <w:sz w:val="24"/>
          <w:szCs w:val="24"/>
          <w:lang w:eastAsia="fr-FR"/>
        </w:rPr>
        <w:br/>
        <w:t>Sonne l’heure,</w:t>
      </w:r>
      <w:r w:rsidRPr="001025E6">
        <w:rPr>
          <w:rFonts w:ascii="Century Gothic" w:eastAsia="Times New Roman" w:hAnsi="Century Gothic" w:cs="Times New Roman"/>
          <w:sz w:val="24"/>
          <w:szCs w:val="24"/>
          <w:lang w:eastAsia="fr-FR"/>
        </w:rPr>
        <w:br/>
        <w:t>Je me souviens</w:t>
      </w:r>
      <w:r w:rsidR="00C50068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                                                             </w:t>
      </w:r>
      <w:r w:rsidR="00C50068" w:rsidRPr="006A3C5F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1</w:t>
      </w:r>
      <w:r w:rsidR="00C50068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0</w:t>
      </w:r>
      <w:r w:rsidRPr="001025E6">
        <w:rPr>
          <w:rFonts w:ascii="Century Gothic" w:eastAsia="Times New Roman" w:hAnsi="Century Gothic" w:cs="Times New Roman"/>
          <w:sz w:val="24"/>
          <w:szCs w:val="24"/>
          <w:lang w:eastAsia="fr-FR"/>
        </w:rPr>
        <w:br/>
        <w:t>Des jours anciens</w:t>
      </w:r>
      <w:r w:rsidRPr="001025E6">
        <w:rPr>
          <w:rFonts w:ascii="Century Gothic" w:eastAsia="Times New Roman" w:hAnsi="Century Gothic" w:cs="Times New Roman"/>
          <w:sz w:val="24"/>
          <w:szCs w:val="24"/>
          <w:lang w:eastAsia="fr-FR"/>
        </w:rPr>
        <w:br/>
        <w:t>Et je pleure</w:t>
      </w:r>
    </w:p>
    <w:p w:rsidR="001025E6" w:rsidRPr="001025E6" w:rsidRDefault="001025E6" w:rsidP="00A206FB">
      <w:pPr>
        <w:spacing w:before="100" w:beforeAutospacing="1" w:after="100" w:afterAutospacing="1" w:line="36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1025E6">
        <w:rPr>
          <w:rFonts w:ascii="Century Gothic" w:eastAsia="Times New Roman" w:hAnsi="Century Gothic" w:cs="Times New Roman"/>
          <w:sz w:val="24"/>
          <w:szCs w:val="24"/>
          <w:lang w:eastAsia="fr-FR"/>
        </w:rPr>
        <w:t>Et je m’en vais</w:t>
      </w:r>
      <w:r w:rsidRPr="001025E6">
        <w:rPr>
          <w:rFonts w:ascii="Century Gothic" w:eastAsia="Times New Roman" w:hAnsi="Century Gothic" w:cs="Times New Roman"/>
          <w:sz w:val="24"/>
          <w:szCs w:val="24"/>
          <w:lang w:eastAsia="fr-FR"/>
        </w:rPr>
        <w:br/>
        <w:t>Au vent mauvais</w:t>
      </w:r>
      <w:r w:rsidRPr="001025E6">
        <w:rPr>
          <w:rFonts w:ascii="Century Gothic" w:eastAsia="Times New Roman" w:hAnsi="Century Gothic" w:cs="Times New Roman"/>
          <w:sz w:val="24"/>
          <w:szCs w:val="24"/>
          <w:lang w:eastAsia="fr-FR"/>
        </w:rPr>
        <w:br/>
        <w:t>Qui m’emporte</w:t>
      </w:r>
      <w:r w:rsidR="00C50068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                                                             </w:t>
      </w:r>
      <w:bookmarkStart w:id="0" w:name="_GoBack"/>
      <w:bookmarkEnd w:id="0"/>
      <w:r w:rsidR="00C50068" w:rsidRPr="006A3C5F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1</w:t>
      </w:r>
      <w:r w:rsidR="00C50068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5</w:t>
      </w:r>
      <w:r w:rsidRPr="001025E6">
        <w:rPr>
          <w:rFonts w:ascii="Century Gothic" w:eastAsia="Times New Roman" w:hAnsi="Century Gothic" w:cs="Times New Roman"/>
          <w:sz w:val="24"/>
          <w:szCs w:val="24"/>
          <w:lang w:eastAsia="fr-FR"/>
        </w:rPr>
        <w:br/>
        <w:t>Deçà, delà,</w:t>
      </w:r>
      <w:r w:rsidRPr="001025E6">
        <w:rPr>
          <w:rFonts w:ascii="Century Gothic" w:eastAsia="Times New Roman" w:hAnsi="Century Gothic" w:cs="Times New Roman"/>
          <w:sz w:val="24"/>
          <w:szCs w:val="24"/>
          <w:lang w:eastAsia="fr-FR"/>
        </w:rPr>
        <w:br/>
        <w:t>Pareil à la</w:t>
      </w:r>
      <w:r w:rsidRPr="001025E6">
        <w:rPr>
          <w:rFonts w:ascii="Century Gothic" w:eastAsia="Times New Roman" w:hAnsi="Century Gothic" w:cs="Times New Roman"/>
          <w:sz w:val="24"/>
          <w:szCs w:val="24"/>
          <w:lang w:eastAsia="fr-FR"/>
        </w:rPr>
        <w:br/>
        <w:t>Feuille morte.</w:t>
      </w:r>
      <w:r w:rsidR="00DC647E" w:rsidRPr="00DC647E">
        <w:rPr>
          <w:rFonts w:ascii="Century Gothic" w:hAnsi="Century Gothic" w:cstheme="majorHAnsi"/>
          <w:noProof/>
          <w:sz w:val="24"/>
          <w:szCs w:val="24"/>
          <w:lang w:eastAsia="fr-FR"/>
        </w:rPr>
        <w:t xml:space="preserve"> </w:t>
      </w:r>
    </w:p>
    <w:p w:rsidR="00F95B26" w:rsidRDefault="001025E6" w:rsidP="00DD6FB5">
      <w:pPr>
        <w:spacing w:before="100" w:beforeAutospacing="1" w:after="100" w:afterAutospacing="1" w:line="360" w:lineRule="auto"/>
      </w:pPr>
      <w:r w:rsidRPr="001025E6">
        <w:rPr>
          <w:rFonts w:ascii="Century Gothic" w:eastAsia="Times New Roman" w:hAnsi="Century Gothic" w:cs="Times New Roman"/>
          <w:sz w:val="20"/>
          <w:szCs w:val="20"/>
          <w:lang w:eastAsia="fr-FR"/>
        </w:rPr>
        <w:t>Paul Verlaine,</w:t>
      </w:r>
      <w:r w:rsidR="00E93C97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 « Chanson d’automne »,</w:t>
      </w:r>
      <w:r w:rsidRPr="001025E6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 </w:t>
      </w:r>
      <w:r w:rsidRPr="007037EF">
        <w:rPr>
          <w:rFonts w:ascii="Century Gothic" w:eastAsia="Times New Roman" w:hAnsi="Century Gothic" w:cs="Times New Roman"/>
          <w:i/>
          <w:iCs/>
          <w:sz w:val="20"/>
          <w:szCs w:val="20"/>
          <w:lang w:eastAsia="fr-FR"/>
        </w:rPr>
        <w:t>Poèmes saturniens</w:t>
      </w:r>
      <w:r w:rsidR="00E93C97" w:rsidRPr="00E93C97">
        <w:rPr>
          <w:rFonts w:ascii="Century Gothic" w:eastAsia="Times New Roman" w:hAnsi="Century Gothic" w:cs="Times New Roman"/>
          <w:iCs/>
          <w:sz w:val="20"/>
          <w:szCs w:val="20"/>
          <w:lang w:eastAsia="fr-FR"/>
        </w:rPr>
        <w:t>, 1866</w:t>
      </w:r>
    </w:p>
    <w:p w:rsidR="00F526B1" w:rsidRDefault="00F526B1" w:rsidP="00A206FB">
      <w:pPr>
        <w:spacing w:line="360" w:lineRule="auto"/>
      </w:pPr>
    </w:p>
    <w:sectPr w:rsidR="00F52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B1"/>
    <w:rsid w:val="001025E6"/>
    <w:rsid w:val="00123C79"/>
    <w:rsid w:val="00210AC5"/>
    <w:rsid w:val="004A39E8"/>
    <w:rsid w:val="0067499F"/>
    <w:rsid w:val="007037EF"/>
    <w:rsid w:val="00760A17"/>
    <w:rsid w:val="00984205"/>
    <w:rsid w:val="00A206FB"/>
    <w:rsid w:val="00AC5944"/>
    <w:rsid w:val="00C50068"/>
    <w:rsid w:val="00D73764"/>
    <w:rsid w:val="00DC647E"/>
    <w:rsid w:val="00DD6FB5"/>
    <w:rsid w:val="00E54C66"/>
    <w:rsid w:val="00E93C97"/>
    <w:rsid w:val="00F526B1"/>
    <w:rsid w:val="00F9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BBD4"/>
  <w15:chartTrackingRefBased/>
  <w15:docId w15:val="{7EC93F5A-D158-469E-9FC6-5B2954DA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025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025E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Accentuation">
    <w:name w:val="Emphasis"/>
    <w:basedOn w:val="Policepardfaut"/>
    <w:uiPriority w:val="20"/>
    <w:qFormat/>
    <w:rsid w:val="001025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2447">
          <w:marLeft w:val="0"/>
          <w:marRight w:val="0"/>
          <w:marTop w:val="0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17</cp:revision>
  <cp:lastPrinted>2022-07-25T09:12:00Z</cp:lastPrinted>
  <dcterms:created xsi:type="dcterms:W3CDTF">2022-07-13T15:06:00Z</dcterms:created>
  <dcterms:modified xsi:type="dcterms:W3CDTF">2022-07-25T10:33:00Z</dcterms:modified>
</cp:coreProperties>
</file>