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57" w:rsidRPr="00770BBE" w:rsidRDefault="00E71757" w:rsidP="00770BBE">
      <w:pPr>
        <w:spacing w:line="360" w:lineRule="auto"/>
        <w:jc w:val="center"/>
        <w:rPr>
          <w:rFonts w:ascii="OpenDyslexic" w:eastAsia="Arial" w:hAnsi="OpenDyslexic" w:cs="Arial"/>
          <w:sz w:val="28"/>
          <w:szCs w:val="28"/>
        </w:rPr>
      </w:pPr>
      <w:r w:rsidRPr="00770BBE">
        <w:rPr>
          <w:rFonts w:ascii="OpenDyslexic" w:eastAsia="Arial" w:hAnsi="OpenDyslexic" w:cs="Arial"/>
          <w:sz w:val="28"/>
          <w:szCs w:val="28"/>
        </w:rPr>
        <w:t>« Un mort vivant "Délit d’opinion" »</w:t>
      </w:r>
    </w:p>
    <w:p w:rsidR="00E71757" w:rsidRPr="00770BBE" w:rsidRDefault="00E71757" w:rsidP="00770BBE">
      <w:pPr>
        <w:spacing w:line="360" w:lineRule="auto"/>
        <w:jc w:val="center"/>
        <w:rPr>
          <w:rFonts w:ascii="OpenDyslexic" w:eastAsia="Arial" w:hAnsi="OpenDyslexic" w:cs="Arial"/>
          <w:color w:val="00B0F0"/>
        </w:rPr>
      </w:pPr>
      <w:r w:rsidRPr="00770BBE">
        <w:rPr>
          <w:rFonts w:ascii="OpenDyslexic" w:eastAsia="Arial" w:hAnsi="OpenDyslexic" w:cs="Arial"/>
          <w:color w:val="00B0F0"/>
        </w:rPr>
        <w:t>Charles Aznavour, 2003</w:t>
      </w:r>
    </w:p>
    <w:p w:rsidR="005654B1" w:rsidRDefault="005654B1" w:rsidP="00770BBE">
      <w:pPr>
        <w:spacing w:line="360" w:lineRule="auto"/>
        <w:rPr>
          <w:rFonts w:ascii="OpenDyslexic" w:eastAsia="Arial" w:hAnsi="OpenDyslexic" w:cs="Arial"/>
        </w:rPr>
      </w:pPr>
    </w:p>
    <w:p w:rsidR="000E5512" w:rsidRPr="00770BBE" w:rsidRDefault="000E5512" w:rsidP="00770BBE">
      <w:pPr>
        <w:spacing w:line="360" w:lineRule="auto"/>
        <w:rPr>
          <w:rFonts w:ascii="OpenDyslexic" w:eastAsia="Arial" w:hAnsi="OpenDyslexic" w:cs="Arial"/>
        </w:rPr>
      </w:pPr>
    </w:p>
    <w:p w:rsidR="00E71757" w:rsidRPr="00770BBE" w:rsidRDefault="00E71757" w:rsidP="00770BBE">
      <w:pPr>
        <w:spacing w:line="360" w:lineRule="auto"/>
        <w:rPr>
          <w:rFonts w:ascii="OpenDyslexic" w:eastAsia="OpenDyslexic" w:hAnsi="OpenDyslexic" w:cs="Arial"/>
          <w:color w:val="000000"/>
        </w:rPr>
      </w:pPr>
      <w:r w:rsidRPr="00770BBE">
        <w:rPr>
          <w:rFonts w:ascii="OpenDyslexic" w:eastAsia="OpenDyslexic" w:hAnsi="OpenDyslexic" w:cs="Arial"/>
          <w:color w:val="000000"/>
        </w:rPr>
        <w:t>De prisons en prisons, de cellules en cellules,</w:t>
      </w:r>
      <w:r w:rsidR="00BE2926">
        <w:rPr>
          <w:rFonts w:ascii="OpenDyslexic" w:eastAsia="OpenDyslexic" w:hAnsi="OpenDyslexic" w:cs="Arial"/>
          <w:color w:val="000000"/>
        </w:rPr>
        <w:tab/>
      </w:r>
      <w:r w:rsidR="00BE2926">
        <w:rPr>
          <w:rFonts w:ascii="OpenDyslexic" w:eastAsia="OpenDyslexic" w:hAnsi="OpenDyslexic" w:cs="Arial"/>
          <w:color w:val="000000"/>
        </w:rPr>
        <w:tab/>
      </w:r>
      <w:r w:rsidR="00BE2926">
        <w:rPr>
          <w:rFonts w:ascii="OpenDyslexic" w:eastAsia="OpenDyslexic" w:hAnsi="OpenDyslexic" w:cs="Arial"/>
          <w:color w:val="000000"/>
        </w:rPr>
        <w:tab/>
      </w:r>
      <w:r w:rsidR="00BE2926">
        <w:rPr>
          <w:rFonts w:ascii="OpenDyslexic" w:eastAsia="OpenDyslexic" w:hAnsi="OpenDyslexic" w:cs="Arial"/>
          <w:color w:val="000000"/>
        </w:rPr>
        <w:tab/>
      </w:r>
      <w:r w:rsidR="00BE2926">
        <w:rPr>
          <w:rFonts w:ascii="OpenDyslexic" w:eastAsia="OpenDyslexic" w:hAnsi="OpenDyslexic" w:cs="Arial"/>
          <w:color w:val="000000"/>
        </w:rPr>
        <w:tab/>
      </w:r>
      <w:r w:rsidR="00BE2926">
        <w:rPr>
          <w:rFonts w:ascii="OpenDyslexic" w:eastAsia="OpenDyslexic" w:hAnsi="OpenDyslexic" w:cs="Arial"/>
          <w:color w:val="000000"/>
        </w:rPr>
        <w:tab/>
        <w:t xml:space="preserve">   </w:t>
      </w:r>
      <w:r w:rsidR="00BE2926" w:rsidRPr="00BE2926">
        <w:rPr>
          <w:rFonts w:ascii="OpenDyslexic" w:hAnsi="OpenDyslexic" w:cs="Arial"/>
          <w:color w:val="00B0F0"/>
          <w:sz w:val="20"/>
          <w:szCs w:val="20"/>
        </w:rPr>
        <w:t>1</w:t>
      </w:r>
      <w:r w:rsidRPr="00770BBE">
        <w:rPr>
          <w:rFonts w:ascii="OpenDyslexic" w:eastAsia="OpenDyslexic" w:hAnsi="OpenDyslexic" w:cs="Arial"/>
          <w:color w:val="000000"/>
        </w:rPr>
        <w:br/>
        <w:t>Pour avoir informé preuves à l’appui pourtant</w:t>
      </w:r>
      <w:r w:rsidRPr="00770BBE">
        <w:rPr>
          <w:rFonts w:ascii="OpenDyslexic" w:eastAsia="OpenDyslexic" w:hAnsi="OpenDyslexic" w:cs="Arial"/>
          <w:color w:val="000000"/>
        </w:rPr>
        <w:br/>
        <w:t xml:space="preserve">Je ne suis plus un nom, pas même un </w:t>
      </w:r>
      <w:r w:rsidRPr="00770BBE">
        <w:rPr>
          <w:rFonts w:ascii="OpenDyslexic" w:eastAsia="OpenDyslexic" w:hAnsi="OpenDyslexic" w:cs="Arial"/>
          <w:color w:val="000000"/>
          <w:highlight w:val="lightGray"/>
        </w:rPr>
        <w:t>matricule</w:t>
      </w:r>
      <w:r w:rsidRPr="00770BBE">
        <w:rPr>
          <w:rFonts w:ascii="OpenDyslexic" w:eastAsia="OpenDyslexic" w:hAnsi="OpenDyslexic" w:cs="Arial"/>
          <w:color w:val="000000"/>
        </w:rPr>
        <w:t>,</w:t>
      </w:r>
      <w:r w:rsidRPr="00770BBE">
        <w:rPr>
          <w:rFonts w:ascii="OpenDyslexic" w:eastAsia="OpenDyslexic" w:hAnsi="OpenDyslexic" w:cs="Arial"/>
          <w:color w:val="000000"/>
        </w:rPr>
        <w:br/>
        <w:t>Abandonné de tous, je suis un mort vivant</w:t>
      </w:r>
    </w:p>
    <w:p w:rsidR="00E71757" w:rsidRPr="00770BBE" w:rsidRDefault="00E71757" w:rsidP="00770BBE">
      <w:pPr>
        <w:spacing w:line="360" w:lineRule="auto"/>
        <w:rPr>
          <w:rFonts w:ascii="OpenDyslexic" w:eastAsia="OpenDyslexic" w:hAnsi="OpenDyslexic" w:cs="Arial"/>
          <w:color w:val="000000"/>
        </w:rPr>
      </w:pPr>
      <w:r w:rsidRPr="00770BBE">
        <w:rPr>
          <w:rFonts w:ascii="OpenDyslexic" w:eastAsia="OpenDyslexic" w:hAnsi="OpenDyslexic" w:cs="Arial"/>
          <w:color w:val="000000"/>
        </w:rPr>
        <w:t>[…]</w:t>
      </w:r>
      <w:r w:rsidR="00BE2926">
        <w:rPr>
          <w:rFonts w:ascii="OpenDyslexic" w:eastAsia="OpenDyslexic" w:hAnsi="OpenDyslexic" w:cs="Arial"/>
          <w:color w:val="000000"/>
        </w:rPr>
        <w:tab/>
      </w:r>
      <w:r w:rsidR="00BE2926">
        <w:rPr>
          <w:rFonts w:ascii="OpenDyslexic" w:eastAsia="OpenDyslexic" w:hAnsi="OpenDyslexic" w:cs="Arial"/>
          <w:color w:val="000000"/>
        </w:rPr>
        <w:tab/>
      </w:r>
      <w:r w:rsidR="00BE2926">
        <w:rPr>
          <w:rFonts w:ascii="OpenDyslexic" w:eastAsia="OpenDyslexic" w:hAnsi="OpenDyslexic" w:cs="Arial"/>
          <w:color w:val="000000"/>
        </w:rPr>
        <w:tab/>
      </w:r>
      <w:r w:rsidR="00BE2926">
        <w:rPr>
          <w:rFonts w:ascii="OpenDyslexic" w:eastAsia="OpenDyslexic" w:hAnsi="OpenDyslexic" w:cs="Arial"/>
          <w:color w:val="000000"/>
        </w:rPr>
        <w:tab/>
      </w:r>
      <w:r w:rsidR="00BE2926">
        <w:rPr>
          <w:rFonts w:ascii="OpenDyslexic" w:eastAsia="OpenDyslexic" w:hAnsi="OpenDyslexic" w:cs="Arial"/>
          <w:color w:val="000000"/>
        </w:rPr>
        <w:tab/>
      </w:r>
      <w:r w:rsidR="00BE2926">
        <w:rPr>
          <w:rFonts w:ascii="OpenDyslexic" w:eastAsia="OpenDyslexic" w:hAnsi="OpenDyslexic" w:cs="Arial"/>
          <w:color w:val="000000"/>
        </w:rPr>
        <w:tab/>
      </w:r>
      <w:r w:rsidR="00BE2926">
        <w:rPr>
          <w:rFonts w:ascii="OpenDyslexic" w:eastAsia="OpenDyslexic" w:hAnsi="OpenDyslexic" w:cs="Arial"/>
          <w:color w:val="000000"/>
        </w:rPr>
        <w:tab/>
      </w:r>
      <w:r w:rsidR="00BE2926">
        <w:rPr>
          <w:rFonts w:ascii="OpenDyslexic" w:eastAsia="OpenDyslexic" w:hAnsi="OpenDyslexic" w:cs="Arial"/>
          <w:color w:val="000000"/>
        </w:rPr>
        <w:tab/>
      </w:r>
      <w:r w:rsidR="00BE2926">
        <w:rPr>
          <w:rFonts w:ascii="OpenDyslexic" w:eastAsia="OpenDyslexic" w:hAnsi="OpenDyslexic" w:cs="Arial"/>
          <w:color w:val="000000"/>
        </w:rPr>
        <w:tab/>
      </w:r>
      <w:r w:rsidR="00BE2926">
        <w:rPr>
          <w:rFonts w:ascii="OpenDyslexic" w:eastAsia="OpenDyslexic" w:hAnsi="OpenDyslexic" w:cs="Arial"/>
          <w:color w:val="000000"/>
        </w:rPr>
        <w:tab/>
      </w:r>
      <w:r w:rsidR="00BE2926">
        <w:rPr>
          <w:rFonts w:ascii="OpenDyslexic" w:eastAsia="OpenDyslexic" w:hAnsi="OpenDyslexic" w:cs="Arial"/>
          <w:color w:val="000000"/>
        </w:rPr>
        <w:tab/>
      </w:r>
      <w:r w:rsidR="00BE2926">
        <w:rPr>
          <w:rFonts w:ascii="OpenDyslexic" w:eastAsia="OpenDyslexic" w:hAnsi="OpenDyslexic" w:cs="Arial"/>
          <w:color w:val="000000"/>
        </w:rPr>
        <w:tab/>
      </w:r>
      <w:r w:rsidR="00BE2926">
        <w:rPr>
          <w:rFonts w:ascii="OpenDyslexic" w:eastAsia="OpenDyslexic" w:hAnsi="OpenDyslexic" w:cs="Arial"/>
          <w:color w:val="000000"/>
        </w:rPr>
        <w:tab/>
      </w:r>
      <w:r w:rsidR="00BE2926">
        <w:rPr>
          <w:rFonts w:ascii="OpenDyslexic" w:eastAsia="OpenDyslexic" w:hAnsi="OpenDyslexic" w:cs="Arial"/>
          <w:color w:val="000000"/>
        </w:rPr>
        <w:tab/>
        <w:t xml:space="preserve">   </w:t>
      </w:r>
      <w:r w:rsidR="00BE2926">
        <w:rPr>
          <w:rFonts w:ascii="OpenDyslexic" w:hAnsi="OpenDyslexic" w:cs="Arial"/>
          <w:color w:val="00B0F0"/>
          <w:sz w:val="20"/>
          <w:szCs w:val="20"/>
        </w:rPr>
        <w:t>5</w:t>
      </w:r>
    </w:p>
    <w:p w:rsidR="000E5512" w:rsidRDefault="00E71757" w:rsidP="00770BBE">
      <w:pPr>
        <w:spacing w:line="360" w:lineRule="auto"/>
        <w:rPr>
          <w:rFonts w:ascii="OpenDyslexic" w:eastAsia="OpenDyslexic" w:hAnsi="OpenDyslexic" w:cs="Arial"/>
          <w:color w:val="000000"/>
        </w:rPr>
      </w:pPr>
      <w:r w:rsidRPr="00770BBE">
        <w:rPr>
          <w:rFonts w:ascii="OpenDyslexic" w:eastAsia="OpenDyslexic" w:hAnsi="OpenDyslexic" w:cs="Arial"/>
          <w:color w:val="000000"/>
        </w:rPr>
        <w:t>Parce que j’accusais et qu’au sang de ma plume</w:t>
      </w:r>
      <w:r w:rsidRPr="00770BBE">
        <w:rPr>
          <w:rFonts w:ascii="OpenDyslexic" w:eastAsia="OpenDyslexic" w:hAnsi="OpenDyslexic" w:cs="Arial"/>
          <w:color w:val="000000"/>
        </w:rPr>
        <w:br/>
        <w:t>La liberté coulait et défendait des droits,</w:t>
      </w:r>
      <w:r w:rsidRPr="00770BBE">
        <w:rPr>
          <w:rFonts w:ascii="OpenDyslexic" w:eastAsia="OpenDyslexic" w:hAnsi="OpenDyslexic" w:cs="Arial"/>
          <w:color w:val="000000"/>
        </w:rPr>
        <w:br/>
        <w:t>Pour m’empêcher d’écrire on a dû sur l’enclume</w:t>
      </w:r>
      <w:r w:rsidRPr="00770BBE">
        <w:rPr>
          <w:rFonts w:ascii="OpenDyslexic" w:eastAsia="OpenDyslexic" w:hAnsi="OpenDyslexic" w:cs="Arial"/>
          <w:color w:val="000000"/>
        </w:rPr>
        <w:br/>
        <w:t>Et me briser le corps et me broyer les doigts</w:t>
      </w:r>
      <w:r w:rsidRPr="00770BBE">
        <w:rPr>
          <w:rFonts w:ascii="OpenDyslexic" w:eastAsia="OpenDyslexic" w:hAnsi="OpenDyslexic" w:cs="Arial"/>
          <w:color w:val="000000"/>
        </w:rPr>
        <w:br/>
      </w:r>
      <w:r w:rsidRPr="00770BBE">
        <w:rPr>
          <w:rFonts w:ascii="OpenDyslexic" w:eastAsia="OpenDyslexic" w:hAnsi="OpenDyslexic" w:cs="Arial"/>
          <w:color w:val="000000"/>
        </w:rPr>
        <w:br/>
        <w:t>Dès lors que vérité n’avait pas bonne face,</w:t>
      </w:r>
      <w:r w:rsidR="00BE2926">
        <w:rPr>
          <w:rFonts w:ascii="OpenDyslexic" w:eastAsia="OpenDyslexic" w:hAnsi="OpenDyslexic" w:cs="Arial"/>
          <w:color w:val="000000"/>
        </w:rPr>
        <w:tab/>
      </w:r>
      <w:r w:rsidR="00BE2926">
        <w:rPr>
          <w:rFonts w:ascii="OpenDyslexic" w:eastAsia="OpenDyslexic" w:hAnsi="OpenDyslexic" w:cs="Arial"/>
          <w:color w:val="000000"/>
        </w:rPr>
        <w:tab/>
      </w:r>
      <w:r w:rsidR="00BE2926">
        <w:rPr>
          <w:rFonts w:ascii="OpenDyslexic" w:eastAsia="OpenDyslexic" w:hAnsi="OpenDyslexic" w:cs="Arial"/>
          <w:color w:val="000000"/>
        </w:rPr>
        <w:tab/>
      </w:r>
      <w:r w:rsidR="00BE2926">
        <w:rPr>
          <w:rFonts w:ascii="OpenDyslexic" w:eastAsia="OpenDyslexic" w:hAnsi="OpenDyslexic" w:cs="Arial"/>
          <w:color w:val="000000"/>
        </w:rPr>
        <w:tab/>
      </w:r>
      <w:r w:rsidR="00BE2926">
        <w:rPr>
          <w:rFonts w:ascii="OpenDyslexic" w:eastAsia="OpenDyslexic" w:hAnsi="OpenDyslexic" w:cs="Arial"/>
          <w:color w:val="000000"/>
        </w:rPr>
        <w:tab/>
      </w:r>
      <w:r w:rsidR="00BE2926">
        <w:rPr>
          <w:rFonts w:ascii="OpenDyslexic" w:eastAsia="OpenDyslexic" w:hAnsi="OpenDyslexic" w:cs="Arial"/>
          <w:color w:val="000000"/>
        </w:rPr>
        <w:tab/>
      </w:r>
      <w:r w:rsidR="00BE2926">
        <w:rPr>
          <w:rFonts w:ascii="OpenDyslexic" w:eastAsia="OpenDyslexic" w:hAnsi="OpenDyslexic" w:cs="Arial"/>
          <w:color w:val="000000"/>
        </w:rPr>
        <w:tab/>
        <w:t xml:space="preserve">   </w:t>
      </w:r>
      <w:r w:rsidR="00BE2926" w:rsidRPr="00BE2926">
        <w:rPr>
          <w:rFonts w:ascii="OpenDyslexic" w:hAnsi="OpenDyslexic" w:cs="Arial"/>
          <w:color w:val="00B0F0"/>
          <w:sz w:val="20"/>
          <w:szCs w:val="20"/>
        </w:rPr>
        <w:t>1</w:t>
      </w:r>
      <w:r w:rsidR="00BE2926">
        <w:rPr>
          <w:rFonts w:ascii="OpenDyslexic" w:hAnsi="OpenDyslexic" w:cs="Arial"/>
          <w:color w:val="00B0F0"/>
          <w:sz w:val="20"/>
          <w:szCs w:val="20"/>
        </w:rPr>
        <w:t>0</w:t>
      </w:r>
      <w:r w:rsidRPr="00770BBE">
        <w:rPr>
          <w:rFonts w:ascii="OpenDyslexic" w:eastAsia="OpenDyslexic" w:hAnsi="OpenDyslexic" w:cs="Arial"/>
          <w:color w:val="000000"/>
        </w:rPr>
        <w:br/>
        <w:t>Dès lors que mes refus à rentrer dans le rang</w:t>
      </w:r>
      <w:r w:rsidRPr="00770BBE">
        <w:rPr>
          <w:rFonts w:ascii="OpenDyslexic" w:eastAsia="OpenDyslexic" w:hAnsi="OpenDyslexic" w:cs="Arial"/>
          <w:color w:val="000000"/>
        </w:rPr>
        <w:br/>
        <w:t>N’étaient pas dans le goût de ces messieurs en place</w:t>
      </w:r>
      <w:r w:rsidRPr="00770BBE">
        <w:rPr>
          <w:rFonts w:ascii="OpenDyslexic" w:eastAsia="OpenDyslexic" w:hAnsi="OpenDyslexic" w:cs="Arial"/>
          <w:color w:val="000000"/>
        </w:rPr>
        <w:br/>
        <w:t>Au fond de ce tombeau, je suis un mort vivant</w:t>
      </w:r>
      <w:r w:rsidRPr="00770BBE">
        <w:rPr>
          <w:rFonts w:ascii="OpenDyslexic" w:eastAsia="OpenDyslexic" w:hAnsi="OpenDyslexic" w:cs="Arial"/>
          <w:color w:val="000000"/>
        </w:rPr>
        <w:br/>
      </w:r>
      <w:r w:rsidRPr="00770BBE">
        <w:rPr>
          <w:rFonts w:ascii="OpenDyslexic" w:eastAsia="OpenDyslexic" w:hAnsi="OpenDyslexic" w:cs="Arial"/>
          <w:color w:val="000000"/>
        </w:rPr>
        <w:br/>
      </w:r>
    </w:p>
    <w:p w:rsidR="000E5512" w:rsidRDefault="000E5512">
      <w:pPr>
        <w:spacing w:after="160" w:line="259" w:lineRule="auto"/>
        <w:rPr>
          <w:rFonts w:ascii="OpenDyslexic" w:eastAsia="OpenDyslexic" w:hAnsi="OpenDyslexic" w:cs="Arial"/>
          <w:color w:val="000000"/>
        </w:rPr>
      </w:pPr>
      <w:r>
        <w:rPr>
          <w:rFonts w:ascii="OpenDyslexic" w:eastAsia="OpenDyslexic" w:hAnsi="OpenDyslexic" w:cs="Arial"/>
          <w:color w:val="000000"/>
        </w:rPr>
        <w:br w:type="page"/>
      </w:r>
    </w:p>
    <w:p w:rsidR="000E5512" w:rsidRDefault="000E5512" w:rsidP="00770BBE">
      <w:pPr>
        <w:spacing w:line="360" w:lineRule="auto"/>
        <w:rPr>
          <w:rFonts w:ascii="OpenDyslexic" w:eastAsia="OpenDyslexic" w:hAnsi="OpenDyslexic" w:cs="Arial"/>
          <w:color w:val="000000"/>
        </w:rPr>
      </w:pPr>
    </w:p>
    <w:p w:rsidR="00E71757" w:rsidRPr="00770BBE" w:rsidRDefault="00E71757" w:rsidP="00770BBE">
      <w:pPr>
        <w:spacing w:line="360" w:lineRule="auto"/>
        <w:rPr>
          <w:rFonts w:ascii="OpenDyslexic" w:eastAsia="OpenDyslexic" w:hAnsi="OpenDyslexic" w:cs="Arial"/>
          <w:color w:val="000000"/>
        </w:rPr>
      </w:pPr>
      <w:r w:rsidRPr="00770BBE">
        <w:rPr>
          <w:rFonts w:ascii="OpenDyslexic" w:eastAsia="OpenDyslexic" w:hAnsi="OpenDyslexic" w:cs="Arial"/>
          <w:color w:val="000000"/>
        </w:rPr>
        <w:t xml:space="preserve">Parce que je touchais </w:t>
      </w:r>
      <w:r w:rsidRPr="00770BBE">
        <w:rPr>
          <w:rFonts w:ascii="OpenDyslexic" w:eastAsia="OpenDyslexic" w:hAnsi="OpenDyslexic" w:cs="Arial"/>
          <w:color w:val="000000"/>
          <w:highlight w:val="lightGray"/>
        </w:rPr>
        <w:t>le point où le bât blesse</w:t>
      </w:r>
      <w:r w:rsidRPr="00770BBE">
        <w:rPr>
          <w:rFonts w:ascii="OpenDyslexic" w:eastAsia="OpenDyslexic" w:hAnsi="OpenDyslexic" w:cs="Arial"/>
          <w:color w:val="000000"/>
        </w:rPr>
        <w:t>,</w:t>
      </w:r>
      <w:r w:rsidRPr="00770BBE">
        <w:rPr>
          <w:rFonts w:ascii="OpenDyslexic" w:eastAsia="OpenDyslexic" w:hAnsi="OpenDyslexic" w:cs="Arial"/>
          <w:color w:val="000000"/>
        </w:rPr>
        <w:br/>
        <w:t xml:space="preserve">Que de langue et de plume j’étais </w:t>
      </w:r>
      <w:r w:rsidRPr="00770BBE">
        <w:rPr>
          <w:rFonts w:ascii="OpenDyslexic" w:eastAsia="OpenDyslexic" w:hAnsi="OpenDyslexic" w:cs="Arial"/>
          <w:color w:val="000000"/>
          <w:highlight w:val="lightGray"/>
        </w:rPr>
        <w:t>virulent</w:t>
      </w:r>
      <w:r w:rsidRPr="00770BBE">
        <w:rPr>
          <w:rFonts w:ascii="OpenDyslexic" w:eastAsia="OpenDyslexic" w:hAnsi="OpenDyslexic" w:cs="Arial"/>
          <w:color w:val="000000"/>
        </w:rPr>
        <w:t>,</w:t>
      </w:r>
      <w:r w:rsidR="00BE2926">
        <w:rPr>
          <w:rFonts w:ascii="OpenDyslexic" w:eastAsia="OpenDyslexic" w:hAnsi="OpenDyslexic" w:cs="Arial"/>
          <w:color w:val="000000"/>
        </w:rPr>
        <w:tab/>
      </w:r>
      <w:r w:rsidR="00BE2926">
        <w:rPr>
          <w:rFonts w:ascii="OpenDyslexic" w:eastAsia="OpenDyslexic" w:hAnsi="OpenDyslexic" w:cs="Arial"/>
          <w:color w:val="000000"/>
        </w:rPr>
        <w:tab/>
      </w:r>
      <w:r w:rsidR="00BE2926">
        <w:rPr>
          <w:rFonts w:ascii="OpenDyslexic" w:eastAsia="OpenDyslexic" w:hAnsi="OpenDyslexic" w:cs="Arial"/>
          <w:color w:val="000000"/>
        </w:rPr>
        <w:tab/>
      </w:r>
      <w:r w:rsidR="00BE2926">
        <w:rPr>
          <w:rFonts w:ascii="OpenDyslexic" w:eastAsia="OpenDyslexic" w:hAnsi="OpenDyslexic" w:cs="Arial"/>
          <w:color w:val="000000"/>
        </w:rPr>
        <w:tab/>
      </w:r>
      <w:r w:rsidR="00BE2926">
        <w:rPr>
          <w:rFonts w:ascii="OpenDyslexic" w:eastAsia="OpenDyslexic" w:hAnsi="OpenDyslexic" w:cs="Arial"/>
          <w:color w:val="000000"/>
        </w:rPr>
        <w:tab/>
      </w:r>
      <w:r w:rsidR="00BE2926">
        <w:rPr>
          <w:rFonts w:ascii="OpenDyslexic" w:eastAsia="OpenDyslexic" w:hAnsi="OpenDyslexic" w:cs="Arial"/>
          <w:color w:val="000000"/>
        </w:rPr>
        <w:tab/>
        <w:t xml:space="preserve">          </w:t>
      </w:r>
      <w:bookmarkStart w:id="0" w:name="_GoBack"/>
      <w:bookmarkEnd w:id="0"/>
      <w:r w:rsidR="00BE2926" w:rsidRPr="00BE2926">
        <w:rPr>
          <w:rFonts w:ascii="OpenDyslexic" w:hAnsi="OpenDyslexic" w:cs="Arial"/>
          <w:color w:val="00B0F0"/>
          <w:sz w:val="20"/>
          <w:szCs w:val="20"/>
        </w:rPr>
        <w:t>1</w:t>
      </w:r>
      <w:r w:rsidR="00BE2926">
        <w:rPr>
          <w:rFonts w:ascii="OpenDyslexic" w:hAnsi="OpenDyslexic" w:cs="Arial"/>
          <w:color w:val="00B0F0"/>
          <w:sz w:val="20"/>
          <w:szCs w:val="20"/>
        </w:rPr>
        <w:t>5</w:t>
      </w:r>
      <w:r w:rsidRPr="00770BBE">
        <w:rPr>
          <w:rFonts w:ascii="OpenDyslexic" w:eastAsia="OpenDyslexic" w:hAnsi="OpenDyslexic" w:cs="Arial"/>
          <w:color w:val="000000"/>
        </w:rPr>
        <w:br/>
        <w:t>Des hommes de pouvoir et de fausses promesses</w:t>
      </w:r>
      <w:r w:rsidRPr="00770BBE">
        <w:rPr>
          <w:rFonts w:ascii="OpenDyslexic" w:eastAsia="OpenDyslexic" w:hAnsi="OpenDyslexic" w:cs="Arial"/>
          <w:color w:val="000000"/>
        </w:rPr>
        <w:br/>
        <w:t>M’ont jeté dans l’oubli, je suis un mort vivant.</w:t>
      </w:r>
    </w:p>
    <w:p w:rsidR="00E71757" w:rsidRPr="00770BBE" w:rsidRDefault="00E71757" w:rsidP="00770BBE">
      <w:pPr>
        <w:spacing w:line="360" w:lineRule="auto"/>
        <w:rPr>
          <w:rFonts w:ascii="OpenDyslexic" w:eastAsia="Arial" w:hAnsi="OpenDyslexic" w:cs="Arial"/>
        </w:rPr>
      </w:pPr>
    </w:p>
    <w:p w:rsidR="00E71757" w:rsidRDefault="00C118F5" w:rsidP="000E5512">
      <w:pPr>
        <w:spacing w:line="360" w:lineRule="auto"/>
        <w:jc w:val="right"/>
        <w:rPr>
          <w:rFonts w:ascii="OpenDyslexic" w:hAnsi="OpenDyslexic"/>
          <w:color w:val="00B0F0"/>
          <w:sz w:val="18"/>
          <w:szCs w:val="18"/>
        </w:rPr>
      </w:pPr>
      <w:r w:rsidRPr="00C118F5">
        <w:rPr>
          <w:rFonts w:ascii="OpenDyslexic" w:hAnsi="OpenDyslexic"/>
          <w:color w:val="00B0F0"/>
          <w:sz w:val="18"/>
          <w:szCs w:val="18"/>
        </w:rPr>
        <w:sym w:font="Symbol" w:char="F0B7"/>
      </w:r>
      <w:r>
        <w:rPr>
          <w:rFonts w:ascii="OpenDyslexic" w:hAnsi="OpenDyslexic"/>
          <w:color w:val="377289"/>
          <w:sz w:val="18"/>
          <w:szCs w:val="18"/>
        </w:rPr>
        <w:t xml:space="preserve"> </w:t>
      </w:r>
      <w:r w:rsidR="00E71757" w:rsidRPr="000E5512">
        <w:rPr>
          <w:rFonts w:ascii="OpenDyslexic" w:eastAsia="Arial" w:hAnsi="OpenDyslexic" w:cs="Arial"/>
          <w:sz w:val="18"/>
          <w:szCs w:val="18"/>
        </w:rPr>
        <w:t>Charles Aznavour (1924-2018),</w:t>
      </w:r>
      <w:r w:rsidR="000E5512" w:rsidRPr="000E5512">
        <w:rPr>
          <w:rFonts w:ascii="OpenDyslexic" w:eastAsia="Arial" w:hAnsi="OpenDyslexic" w:cs="Arial"/>
          <w:sz w:val="18"/>
          <w:szCs w:val="18"/>
        </w:rPr>
        <w:t xml:space="preserve"> </w:t>
      </w:r>
      <w:r w:rsidR="000E5512" w:rsidRPr="000E5512">
        <w:rPr>
          <w:rFonts w:ascii="OpenDyslexic" w:eastAsia="Arial" w:hAnsi="OpenDyslexic" w:cs="Arial"/>
          <w:sz w:val="18"/>
          <w:szCs w:val="18"/>
        </w:rPr>
        <w:t xml:space="preserve">« Un mort vivant "Délit </w:t>
      </w:r>
      <w:r w:rsidR="000E5512">
        <w:rPr>
          <w:rFonts w:ascii="OpenDyslexic" w:eastAsia="Arial" w:hAnsi="OpenDyslexic" w:cs="Arial"/>
          <w:sz w:val="18"/>
          <w:szCs w:val="18"/>
        </w:rPr>
        <w:br/>
      </w:r>
      <w:r w:rsidR="000E5512" w:rsidRPr="000E5512">
        <w:rPr>
          <w:rFonts w:ascii="OpenDyslexic" w:eastAsia="Arial" w:hAnsi="OpenDyslexic" w:cs="Arial"/>
          <w:sz w:val="18"/>
          <w:szCs w:val="18"/>
        </w:rPr>
        <w:t>d’opinion" »</w:t>
      </w:r>
      <w:r w:rsidR="000E5512" w:rsidRPr="000E5512">
        <w:rPr>
          <w:rFonts w:ascii="OpenDyslexic" w:eastAsia="Arial" w:hAnsi="OpenDyslexic" w:cs="Arial"/>
          <w:sz w:val="18"/>
          <w:szCs w:val="18"/>
        </w:rPr>
        <w:t>,</w:t>
      </w:r>
      <w:r w:rsidR="00E71757" w:rsidRPr="000E5512">
        <w:rPr>
          <w:rFonts w:ascii="OpenDyslexic" w:eastAsia="Arial" w:hAnsi="OpenDyslexic" w:cs="Arial"/>
          <w:sz w:val="18"/>
          <w:szCs w:val="18"/>
        </w:rPr>
        <w:t xml:space="preserve"> </w:t>
      </w:r>
      <w:r w:rsidR="00E71757" w:rsidRPr="000E5512">
        <w:rPr>
          <w:rFonts w:ascii="OpenDyslexic" w:eastAsia="Arial" w:hAnsi="OpenDyslexic" w:cs="Arial"/>
          <w:i/>
          <w:sz w:val="18"/>
          <w:szCs w:val="18"/>
        </w:rPr>
        <w:t>Je voyage</w:t>
      </w:r>
      <w:r w:rsidR="00E71757" w:rsidRPr="000E5512">
        <w:rPr>
          <w:rFonts w:ascii="OpenDyslexic" w:eastAsia="Arial" w:hAnsi="OpenDyslexic" w:cs="Arial"/>
          <w:sz w:val="18"/>
          <w:szCs w:val="18"/>
        </w:rPr>
        <w:t>, 2003</w:t>
      </w:r>
      <w:r w:rsidR="000E5512">
        <w:rPr>
          <w:rFonts w:ascii="OpenDyslexic" w:eastAsia="Arial" w:hAnsi="OpenDyslexic" w:cs="Arial"/>
          <w:sz w:val="18"/>
          <w:szCs w:val="18"/>
        </w:rPr>
        <w:t xml:space="preserve">. </w:t>
      </w:r>
      <w:r w:rsidR="00E71757" w:rsidRPr="00C118F5">
        <w:rPr>
          <w:rFonts w:ascii="OpenDyslexic" w:eastAsia="Arial" w:hAnsi="OpenDyslexic" w:cs="Arial"/>
          <w:sz w:val="18"/>
          <w:szCs w:val="18"/>
        </w:rPr>
        <w:t xml:space="preserve">Paroles de Charles Aznavour - </w:t>
      </w:r>
      <w:r w:rsidR="000E5512">
        <w:rPr>
          <w:rFonts w:ascii="OpenDyslexic" w:eastAsia="Arial" w:hAnsi="OpenDyslexic" w:cs="Arial"/>
          <w:sz w:val="18"/>
          <w:szCs w:val="18"/>
        </w:rPr>
        <w:br/>
      </w:r>
      <w:r w:rsidR="00E71757" w:rsidRPr="00C118F5">
        <w:rPr>
          <w:rFonts w:ascii="OpenDyslexic" w:eastAsia="Arial" w:hAnsi="OpenDyslexic" w:cs="Arial"/>
          <w:sz w:val="18"/>
          <w:szCs w:val="18"/>
        </w:rPr>
        <w:t xml:space="preserve">Musique d’Yves Gilbert © </w:t>
      </w:r>
      <w:proofErr w:type="spellStart"/>
      <w:r w:rsidR="00E71757" w:rsidRPr="00C118F5">
        <w:rPr>
          <w:rFonts w:ascii="OpenDyslexic" w:eastAsia="Arial" w:hAnsi="OpenDyslexic" w:cs="Arial"/>
          <w:sz w:val="18"/>
          <w:szCs w:val="18"/>
        </w:rPr>
        <w:t>Melodium</w:t>
      </w:r>
      <w:proofErr w:type="spellEnd"/>
      <w:r w:rsidR="00E71757" w:rsidRPr="00C118F5">
        <w:rPr>
          <w:rFonts w:ascii="OpenDyslexic" w:eastAsia="Arial" w:hAnsi="OpenDyslexic" w:cs="Arial"/>
          <w:sz w:val="18"/>
          <w:szCs w:val="18"/>
        </w:rPr>
        <w:t xml:space="preserve"> Music</w:t>
      </w:r>
      <w:r>
        <w:rPr>
          <w:rFonts w:ascii="OpenDyslexic" w:eastAsia="Arial" w:hAnsi="OpenDyslexic" w:cs="Arial"/>
          <w:sz w:val="18"/>
          <w:szCs w:val="18"/>
        </w:rPr>
        <w:t xml:space="preserve"> </w:t>
      </w:r>
      <w:r w:rsidRPr="00C118F5">
        <w:rPr>
          <w:rFonts w:ascii="OpenDyslexic" w:hAnsi="OpenDyslexic"/>
          <w:color w:val="00B0F0"/>
          <w:sz w:val="18"/>
          <w:szCs w:val="18"/>
        </w:rPr>
        <w:sym w:font="Symbol" w:char="F0B7"/>
      </w:r>
    </w:p>
    <w:p w:rsidR="000E5512" w:rsidRDefault="000E5512" w:rsidP="000E5512">
      <w:pPr>
        <w:spacing w:line="360" w:lineRule="auto"/>
        <w:jc w:val="right"/>
        <w:rPr>
          <w:rFonts w:ascii="OpenDyslexic" w:hAnsi="OpenDyslexic"/>
          <w:color w:val="00B0F0"/>
          <w:sz w:val="18"/>
          <w:szCs w:val="18"/>
        </w:rPr>
      </w:pPr>
      <w:r>
        <w:rPr>
          <w:rFonts w:ascii="OpenDyslexic" w:eastAsia="Arial" w:hAnsi="OpenDyslexic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280670</wp:posOffset>
            </wp:positionV>
            <wp:extent cx="1816608" cy="2313432"/>
            <wp:effectExtent l="0" t="0" r="0" b="0"/>
            <wp:wrapThrough wrapText="bothSides">
              <wp:wrapPolygon edited="0">
                <wp:start x="0" y="0"/>
                <wp:lineTo x="0" y="21345"/>
                <wp:lineTo x="21298" y="21345"/>
                <wp:lineTo x="21298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608" cy="2313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512" w:rsidRDefault="000E5512" w:rsidP="000E5512">
      <w:pPr>
        <w:spacing w:line="360" w:lineRule="auto"/>
        <w:jc w:val="right"/>
        <w:rPr>
          <w:rFonts w:ascii="OpenDyslexic" w:hAnsi="OpenDyslexic"/>
          <w:color w:val="00B0F0"/>
          <w:sz w:val="18"/>
          <w:szCs w:val="18"/>
        </w:rPr>
      </w:pPr>
    </w:p>
    <w:p w:rsidR="000E5512" w:rsidRPr="00C118F5" w:rsidRDefault="000E5512" w:rsidP="000E5512">
      <w:pPr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</w:p>
    <w:p w:rsidR="00E71757" w:rsidRDefault="00E71757" w:rsidP="00770BBE">
      <w:pPr>
        <w:spacing w:line="360" w:lineRule="auto"/>
        <w:rPr>
          <w:rFonts w:ascii="OpenDyslexic" w:eastAsia="Arial" w:hAnsi="OpenDyslexic" w:cs="Arial"/>
        </w:rPr>
      </w:pPr>
    </w:p>
    <w:p w:rsidR="009E499B" w:rsidRDefault="009E499B" w:rsidP="00770BBE">
      <w:pPr>
        <w:spacing w:line="360" w:lineRule="auto"/>
        <w:rPr>
          <w:rFonts w:ascii="OpenDyslexic" w:eastAsia="Arial" w:hAnsi="OpenDyslexic" w:cs="Arial"/>
        </w:rPr>
      </w:pPr>
    </w:p>
    <w:p w:rsidR="009E499B" w:rsidRDefault="009E499B" w:rsidP="00770BBE">
      <w:pPr>
        <w:spacing w:line="360" w:lineRule="auto"/>
        <w:rPr>
          <w:rFonts w:ascii="OpenDyslexic" w:eastAsia="Arial" w:hAnsi="OpenDyslexic" w:cs="Arial"/>
        </w:rPr>
      </w:pPr>
    </w:p>
    <w:p w:rsidR="009E499B" w:rsidRDefault="009E499B" w:rsidP="00770BBE">
      <w:pPr>
        <w:spacing w:line="360" w:lineRule="auto"/>
        <w:rPr>
          <w:rFonts w:ascii="OpenDyslexic" w:eastAsia="Arial" w:hAnsi="OpenDyslexic" w:cs="Arial"/>
        </w:rPr>
      </w:pPr>
    </w:p>
    <w:p w:rsidR="009E499B" w:rsidRDefault="009E499B" w:rsidP="00770BBE">
      <w:pPr>
        <w:spacing w:line="360" w:lineRule="auto"/>
        <w:rPr>
          <w:rFonts w:ascii="OpenDyslexic" w:eastAsia="Arial" w:hAnsi="OpenDyslexic" w:cs="Arial"/>
        </w:rPr>
      </w:pPr>
    </w:p>
    <w:p w:rsidR="008C1E19" w:rsidRDefault="008C1E19" w:rsidP="00770BBE">
      <w:pPr>
        <w:spacing w:line="360" w:lineRule="auto"/>
        <w:rPr>
          <w:rFonts w:ascii="OpenDyslexic" w:eastAsia="Arial" w:hAnsi="OpenDyslexic" w:cs="Arial"/>
        </w:rPr>
      </w:pPr>
    </w:p>
    <w:p w:rsidR="008C1E19" w:rsidRDefault="008C1E19" w:rsidP="00770BBE">
      <w:pPr>
        <w:spacing w:line="360" w:lineRule="auto"/>
        <w:rPr>
          <w:rFonts w:ascii="OpenDyslexic" w:eastAsia="Arial" w:hAnsi="OpenDyslexic" w:cs="Arial"/>
        </w:rPr>
      </w:pPr>
    </w:p>
    <w:p w:rsidR="009E499B" w:rsidRPr="008C1E19" w:rsidRDefault="009E499B" w:rsidP="008C1E19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00B0F0"/>
        </w:rPr>
      </w:pPr>
      <w:r w:rsidRPr="008C1E19">
        <w:rPr>
          <w:rFonts w:ascii="OpenDyslexic" w:hAnsi="OpenDyslexic"/>
          <w:color w:val="00B0F0"/>
        </w:rPr>
        <w:t>Lexique</w:t>
      </w:r>
    </w:p>
    <w:p w:rsidR="009E499B" w:rsidRPr="008C1E19" w:rsidRDefault="008C1E19" w:rsidP="008C1E19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8C1E19">
        <w:rPr>
          <w:rFonts w:ascii="OpenDyslexic" w:eastAsiaTheme="minorHAnsi" w:hAnsi="OpenDyslexic" w:cs="ArianaPro-Bold"/>
          <w:b/>
          <w:bCs/>
          <w:shd w:val="clear" w:color="auto" w:fill="D9D9D9" w:themeFill="background1" w:themeFillShade="D9"/>
          <w:lang w:eastAsia="en-US"/>
        </w:rPr>
        <w:t>Le p</w:t>
      </w:r>
      <w:r w:rsidRPr="008C1E19">
        <w:rPr>
          <w:rFonts w:ascii="OpenDyslexic" w:eastAsiaTheme="minorHAnsi" w:hAnsi="OpenDyslexic" w:cs="ArianaPro-Bold"/>
          <w:b/>
          <w:bCs/>
          <w:lang w:eastAsia="en-US"/>
        </w:rPr>
        <w:t xml:space="preserve">oint où le bât blesse : </w:t>
      </w:r>
      <w:r>
        <w:rPr>
          <w:rFonts w:ascii="OpenDyslexic" w:eastAsiaTheme="minorHAnsi" w:hAnsi="OpenDyslexic" w:cs="ArianaPro-Regular"/>
          <w:lang w:eastAsia="en-US"/>
        </w:rPr>
        <w:t xml:space="preserve">expression signifiant </w:t>
      </w:r>
      <w:r w:rsidRPr="008C1E19">
        <w:rPr>
          <w:rFonts w:ascii="OpenDyslexic" w:eastAsiaTheme="minorHAnsi" w:hAnsi="OpenDyslexic" w:cs="ArianaPro-Regular"/>
          <w:lang w:eastAsia="en-US"/>
        </w:rPr>
        <w:t>« là où ça fait mal », le point sensible.</w:t>
      </w:r>
    </w:p>
    <w:p w:rsidR="008C1E19" w:rsidRPr="008C1E19" w:rsidRDefault="008C1E19" w:rsidP="008C1E19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8C1E19">
        <w:rPr>
          <w:rFonts w:ascii="OpenDyslexic" w:eastAsiaTheme="minorHAnsi" w:hAnsi="OpenDyslexic" w:cs="ArianaPro-Bold"/>
          <w:b/>
          <w:bCs/>
          <w:lang w:eastAsia="en-US"/>
        </w:rPr>
        <w:t xml:space="preserve">Matricule : </w:t>
      </w:r>
      <w:r w:rsidRPr="008C1E19">
        <w:rPr>
          <w:rFonts w:ascii="OpenDyslexic" w:eastAsiaTheme="minorHAnsi" w:hAnsi="OpenDyslexic" w:cs="ArianaPro-Regular"/>
          <w:lang w:eastAsia="en-US"/>
        </w:rPr>
        <w:t>numéro d’inscription sur un registre.</w:t>
      </w:r>
    </w:p>
    <w:p w:rsidR="008C1E19" w:rsidRPr="008C1E19" w:rsidRDefault="008C1E19" w:rsidP="008C1E19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8C1E19">
        <w:rPr>
          <w:rFonts w:ascii="OpenDyslexic" w:eastAsiaTheme="minorHAnsi" w:hAnsi="OpenDyslexic" w:cs="ArianaPro-Bold"/>
          <w:b/>
          <w:bCs/>
          <w:lang w:eastAsia="en-US"/>
        </w:rPr>
        <w:t xml:space="preserve">Virulent : </w:t>
      </w:r>
      <w:r w:rsidRPr="008C1E19">
        <w:rPr>
          <w:rFonts w:ascii="OpenDyslexic" w:eastAsiaTheme="minorHAnsi" w:hAnsi="OpenDyslexic" w:cs="ArianaPro-Regular"/>
          <w:lang w:eastAsia="en-US"/>
        </w:rPr>
        <w:t>très actif.</w:t>
      </w:r>
    </w:p>
    <w:sectPr w:rsidR="008C1E19" w:rsidRPr="008C1E19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C6606"/>
    <w:rsid w:val="000E5512"/>
    <w:rsid w:val="000F034D"/>
    <w:rsid w:val="00101B6E"/>
    <w:rsid w:val="00153F99"/>
    <w:rsid w:val="00160C42"/>
    <w:rsid w:val="00183FC1"/>
    <w:rsid w:val="001F059C"/>
    <w:rsid w:val="0020647C"/>
    <w:rsid w:val="00224245"/>
    <w:rsid w:val="00251914"/>
    <w:rsid w:val="002D0313"/>
    <w:rsid w:val="002D078F"/>
    <w:rsid w:val="002D1545"/>
    <w:rsid w:val="002F450F"/>
    <w:rsid w:val="003023E6"/>
    <w:rsid w:val="00321520"/>
    <w:rsid w:val="00322C21"/>
    <w:rsid w:val="00393D3A"/>
    <w:rsid w:val="00414501"/>
    <w:rsid w:val="0046210F"/>
    <w:rsid w:val="00463E60"/>
    <w:rsid w:val="00503E8D"/>
    <w:rsid w:val="00504C67"/>
    <w:rsid w:val="00526D93"/>
    <w:rsid w:val="005654B1"/>
    <w:rsid w:val="005B310A"/>
    <w:rsid w:val="005C2503"/>
    <w:rsid w:val="005E636C"/>
    <w:rsid w:val="00653DEB"/>
    <w:rsid w:val="0069250D"/>
    <w:rsid w:val="007177A3"/>
    <w:rsid w:val="00764BE4"/>
    <w:rsid w:val="00770BBE"/>
    <w:rsid w:val="007746BF"/>
    <w:rsid w:val="007B12D9"/>
    <w:rsid w:val="007F10D8"/>
    <w:rsid w:val="00856D68"/>
    <w:rsid w:val="008903CD"/>
    <w:rsid w:val="00892428"/>
    <w:rsid w:val="008C1E19"/>
    <w:rsid w:val="0090338A"/>
    <w:rsid w:val="009510AD"/>
    <w:rsid w:val="00964C57"/>
    <w:rsid w:val="00977B74"/>
    <w:rsid w:val="00980D1D"/>
    <w:rsid w:val="009E499B"/>
    <w:rsid w:val="009F7476"/>
    <w:rsid w:val="00A2678F"/>
    <w:rsid w:val="00A45A59"/>
    <w:rsid w:val="00A5415D"/>
    <w:rsid w:val="00A62014"/>
    <w:rsid w:val="00A73518"/>
    <w:rsid w:val="00A83879"/>
    <w:rsid w:val="00A83C2E"/>
    <w:rsid w:val="00A93802"/>
    <w:rsid w:val="00AD3498"/>
    <w:rsid w:val="00AE6545"/>
    <w:rsid w:val="00B019AD"/>
    <w:rsid w:val="00B47853"/>
    <w:rsid w:val="00B53EFF"/>
    <w:rsid w:val="00B57E86"/>
    <w:rsid w:val="00BB3496"/>
    <w:rsid w:val="00BB3B77"/>
    <w:rsid w:val="00BD1826"/>
    <w:rsid w:val="00BE2926"/>
    <w:rsid w:val="00C118F5"/>
    <w:rsid w:val="00C21891"/>
    <w:rsid w:val="00C613F5"/>
    <w:rsid w:val="00CA4F44"/>
    <w:rsid w:val="00CF7B6F"/>
    <w:rsid w:val="00D00089"/>
    <w:rsid w:val="00D71054"/>
    <w:rsid w:val="00DB36A2"/>
    <w:rsid w:val="00DF0652"/>
    <w:rsid w:val="00E05DF3"/>
    <w:rsid w:val="00E602AB"/>
    <w:rsid w:val="00E71757"/>
    <w:rsid w:val="00EB291B"/>
    <w:rsid w:val="00EB2CD9"/>
    <w:rsid w:val="00ED0765"/>
    <w:rsid w:val="00EF2B79"/>
    <w:rsid w:val="00F355BB"/>
    <w:rsid w:val="00F71A1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FC895A7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71</cp:revision>
  <cp:lastPrinted>2022-06-17T15:49:00Z</cp:lastPrinted>
  <dcterms:created xsi:type="dcterms:W3CDTF">2022-05-05T14:14:00Z</dcterms:created>
  <dcterms:modified xsi:type="dcterms:W3CDTF">2022-06-30T12:51:00Z</dcterms:modified>
</cp:coreProperties>
</file>